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67DBE" w14:textId="60E501E5" w:rsidR="00684A11" w:rsidRDefault="00090DF3" w:rsidP="00C05B3E">
      <w:pPr>
        <w:pStyle w:val="BAPLTextNormal"/>
      </w:pPr>
      <w:r>
        <w:rPr>
          <w:noProof/>
        </w:rPr>
        <w:drawing>
          <wp:anchor distT="0" distB="0" distL="114300" distR="114300" simplePos="0" relativeHeight="251677696" behindDoc="1" locked="0" layoutInCell="1" allowOverlap="1" wp14:anchorId="25B9298E" wp14:editId="78E62CF6">
            <wp:simplePos x="0" y="0"/>
            <wp:positionH relativeFrom="column">
              <wp:posOffset>-685800</wp:posOffset>
            </wp:positionH>
            <wp:positionV relativeFrom="paragraph">
              <wp:posOffset>-925830</wp:posOffset>
            </wp:positionV>
            <wp:extent cx="7870825" cy="107194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rotWithShape="1">
                    <a:blip r:embed="rId8">
                      <a:extLst>
                        <a:ext uri="{28A0092B-C50C-407E-A947-70E740481C1C}">
                          <a14:useLocalDpi xmlns:a14="http://schemas.microsoft.com/office/drawing/2010/main" val="0"/>
                        </a:ext>
                      </a:extLst>
                    </a:blip>
                    <a:srcRect l="14995" b="6317"/>
                    <a:stretch/>
                  </pic:blipFill>
                  <pic:spPr bwMode="auto">
                    <a:xfrm>
                      <a:off x="0" y="0"/>
                      <a:ext cx="7870825" cy="1071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E70" w:rsidRPr="00134DD8">
        <w:rPr>
          <w:noProof/>
        </w:rPr>
        <w:drawing>
          <wp:inline distT="0" distB="0" distL="0" distR="0" wp14:anchorId="6CB933A4" wp14:editId="4C86A0D5">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p>
    <w:sdt>
      <w:sdtPr>
        <w:id w:val="256261454"/>
        <w:docPartObj>
          <w:docPartGallery w:val="Cover Pages"/>
          <w:docPartUnique/>
        </w:docPartObj>
      </w:sdtPr>
      <w:sdtEndPr/>
      <w:sdtContent>
        <w:p w14:paraId="15D08C0D" w14:textId="3642A518" w:rsidR="000E7B19" w:rsidRDefault="000E7B19" w:rsidP="00C05B3E">
          <w:pPr>
            <w:pStyle w:val="BAPLTextNormal"/>
          </w:pPr>
        </w:p>
        <w:p w14:paraId="7C999C58" w14:textId="0508124F" w:rsidR="000E7B19" w:rsidRDefault="00F644A2" w:rsidP="00C05B3E">
          <w:pPr>
            <w:pStyle w:val="BAPLTextNormal"/>
          </w:pPr>
          <w:r w:rsidRPr="00684A11">
            <w:rPr>
              <w:noProof/>
            </w:rPr>
            <w:drawing>
              <wp:anchor distT="0" distB="0" distL="114300" distR="114300" simplePos="0" relativeHeight="251686912" behindDoc="1" locked="0" layoutInCell="1" allowOverlap="1" wp14:anchorId="2AD10C4C" wp14:editId="7BC85C23">
                <wp:simplePos x="0" y="0"/>
                <wp:positionH relativeFrom="column">
                  <wp:posOffset>-861646</wp:posOffset>
                </wp:positionH>
                <wp:positionV relativeFrom="paragraph">
                  <wp:posOffset>5822314</wp:posOffset>
                </wp:positionV>
                <wp:extent cx="8009255" cy="1235563"/>
                <wp:effectExtent l="0" t="0" r="0" b="0"/>
                <wp:wrapNone/>
                <wp:docPr id="3" name="Picture 3"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854" cy="1238432"/>
                        </a:xfrm>
                        <a:prstGeom prst="rect">
                          <a:avLst/>
                        </a:prstGeom>
                      </pic:spPr>
                    </pic:pic>
                  </a:graphicData>
                </a:graphic>
                <wp14:sizeRelH relativeFrom="page">
                  <wp14:pctWidth>0</wp14:pctWidth>
                </wp14:sizeRelH>
                <wp14:sizeRelV relativeFrom="page">
                  <wp14:pctHeight>0</wp14:pctHeight>
                </wp14:sizeRelV>
              </wp:anchor>
            </w:drawing>
          </w:r>
          <w:r w:rsidR="00090DF3" w:rsidRPr="00684A11">
            <w:rPr>
              <w:noProof/>
            </w:rPr>
            <mc:AlternateContent>
              <mc:Choice Requires="wps">
                <w:drawing>
                  <wp:anchor distT="0" distB="0" distL="114300" distR="114300" simplePos="0" relativeHeight="251685888" behindDoc="0" locked="0" layoutInCell="1" allowOverlap="1" wp14:anchorId="1E9D3D09" wp14:editId="7C780E17">
                    <wp:simplePos x="0" y="0"/>
                    <wp:positionH relativeFrom="column">
                      <wp:posOffset>603250</wp:posOffset>
                    </wp:positionH>
                    <wp:positionV relativeFrom="paragraph">
                      <wp:posOffset>6010421</wp:posOffset>
                    </wp:positionV>
                    <wp:extent cx="5410200" cy="354330"/>
                    <wp:effectExtent l="0" t="0" r="0" b="0"/>
                    <wp:wrapNone/>
                    <wp:docPr id="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31CE1718" w14:textId="77777777" w:rsidR="00606EB6" w:rsidRPr="00A41483" w:rsidRDefault="00606EB6" w:rsidP="00684A11">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A58C3D1" w14:textId="77777777" w:rsidR="00606EB6" w:rsidRPr="00A41483" w:rsidRDefault="00606EB6" w:rsidP="00684A11">
                                <w:pPr>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1E9D3D09" id="_x0000_t202" coordsize="21600,21600" o:spt="202" path="m,l,21600r21600,l21600,xe">
                    <v:stroke joinstyle="miter"/>
                    <v:path gradientshapeok="t" o:connecttype="rect"/>
                  </v:shapetype>
                  <v:shape id="TextBox 9" o:spid="_x0000_s1026" type="#_x0000_t202" style="position:absolute;margin-left:47.5pt;margin-top:473.25pt;width:426pt;height:2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" filled="f" stroked="f">
                    <v:textbox style="mso-fit-shape-to-text:t">
                      <w:txbxContent>
                        <w:p w14:paraId="31CE1718" w14:textId="77777777" w:rsidR="00606EB6" w:rsidRPr="00A41483" w:rsidRDefault="00606EB6" w:rsidP="00684A11">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A58C3D1" w14:textId="77777777" w:rsidR="00606EB6" w:rsidRPr="00A41483" w:rsidRDefault="00606EB6" w:rsidP="00684A11">
                          <w:pPr>
                            <w:textAlignment w:val="baseline"/>
                            <w:rPr>
                              <w:color w:val="002060"/>
                            </w:rPr>
                          </w:pPr>
                        </w:p>
                      </w:txbxContent>
                    </v:textbox>
                  </v:shape>
                </w:pict>
              </mc:Fallback>
            </mc:AlternateContent>
          </w:r>
          <w:r w:rsidR="00684A11" w:rsidRPr="00D12EBB">
            <w:rPr>
              <w:noProof/>
              <w:lang w:val="en-GB" w:eastAsia="en-GB"/>
            </w:rPr>
            <mc:AlternateContent>
              <mc:Choice Requires="wps">
                <w:drawing>
                  <wp:anchor distT="0" distB="0" distL="114300" distR="114300" simplePos="0" relativeHeight="251683840" behindDoc="0" locked="0" layoutInCell="1" allowOverlap="1" wp14:anchorId="344C349E" wp14:editId="76A692B0">
                    <wp:simplePos x="0" y="0"/>
                    <wp:positionH relativeFrom="margin">
                      <wp:posOffset>16510</wp:posOffset>
                    </wp:positionH>
                    <wp:positionV relativeFrom="margin">
                      <wp:posOffset>7329487</wp:posOffset>
                    </wp:positionV>
                    <wp:extent cx="6159500" cy="1483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9017E6" w14:textId="77777777" w:rsidR="00606EB6" w:rsidRPr="00DD2BB9" w:rsidRDefault="00606EB6" w:rsidP="00684A11">
                                <w:pPr>
                                  <w:pStyle w:val="Closing"/>
                                  <w:ind w:left="0"/>
                                  <w:jc w:val="center"/>
                                  <w:rPr>
                                    <w:b/>
                                    <w:color w:val="FFFFFF" w:themeColor="background1"/>
                                    <w:sz w:val="36"/>
                                    <w:szCs w:val="36"/>
                                  </w:rPr>
                                </w:pPr>
                                <w:r w:rsidRPr="00DD2BB9">
                                  <w:rPr>
                                    <w:color w:val="FFFFFF" w:themeColor="background1"/>
                                    <w:sz w:val="36"/>
                                    <w:szCs w:val="36"/>
                                  </w:rPr>
                                  <w:t>Status Draft / Issued</w:t>
                                </w:r>
                              </w:p>
                              <w:p w14:paraId="4EF1AD84" w14:textId="3DC21FE1" w:rsidR="00606EB6" w:rsidRPr="00DD2BB9" w:rsidRDefault="00606EB6" w:rsidP="00684A11">
                                <w:pPr>
                                  <w:pStyle w:val="Closing"/>
                                  <w:ind w:left="0"/>
                                  <w:jc w:val="center"/>
                                  <w:rPr>
                                    <w:b/>
                                    <w:color w:val="FFFFFF" w:themeColor="background1"/>
                                    <w:sz w:val="36"/>
                                    <w:szCs w:val="36"/>
                                  </w:rPr>
                                </w:pPr>
                                <w:r>
                                  <w:rPr>
                                    <w:color w:val="FFFFFF" w:themeColor="background1"/>
                                    <w:sz w:val="36"/>
                                    <w:szCs w:val="36"/>
                                  </w:rPr>
                                  <w:t>Monday</w:t>
                                </w:r>
                                <w:r w:rsidRPr="00DD2BB9">
                                  <w:rPr>
                                    <w:color w:val="FFFFFF" w:themeColor="background1"/>
                                    <w:sz w:val="36"/>
                                    <w:szCs w:val="36"/>
                                  </w:rPr>
                                  <w:t xml:space="preserve">, </w:t>
                                </w:r>
                                <w:r w:rsidR="00097E70">
                                  <w:rPr>
                                    <w:color w:val="FFFFFF" w:themeColor="background1"/>
                                    <w:sz w:val="36"/>
                                    <w:szCs w:val="36"/>
                                  </w:rPr>
                                  <w:t>2 March 2020</w:t>
                                </w:r>
                              </w:p>
                              <w:p w14:paraId="289A8E6D" w14:textId="348369C5" w:rsidR="00606EB6" w:rsidRPr="00DD2BB9" w:rsidRDefault="00606EB6" w:rsidP="00684A11">
                                <w:pPr>
                                  <w:pStyle w:val="Closing"/>
                                  <w:ind w:left="0"/>
                                  <w:jc w:val="center"/>
                                  <w:rPr>
                                    <w:b/>
                                    <w:color w:val="FFFFFF" w:themeColor="background1"/>
                                    <w:sz w:val="52"/>
                                    <w:szCs w:val="52"/>
                                  </w:rPr>
                                </w:pPr>
                                <w:r w:rsidRPr="00DD2BB9">
                                  <w:rPr>
                                    <w:color w:val="FFFFFF" w:themeColor="background1"/>
                                    <w:sz w:val="52"/>
                                    <w:szCs w:val="52"/>
                                  </w:rPr>
                                  <w:t>Business Analys</w:t>
                                </w:r>
                                <w:r w:rsidR="00097E70">
                                  <w:rPr>
                                    <w:color w:val="FFFFFF" w:themeColor="background1"/>
                                    <w:sz w:val="52"/>
                                    <w:szCs w:val="52"/>
                                  </w:rPr>
                                  <w:t>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349E" id="Text Box 12" o:spid="_x0000_s1027" type="#_x0000_t202" style="position:absolute;margin-left:1.3pt;margin-top:577.1pt;width:485pt;height:116.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" filled="f" stroked="f">
                    <v:textbox>
                      <w:txbxContent>
                        <w:p w14:paraId="4C9017E6" w14:textId="77777777" w:rsidR="00606EB6" w:rsidRPr="00DD2BB9" w:rsidRDefault="00606EB6" w:rsidP="00684A11">
                          <w:pPr>
                            <w:pStyle w:val="Closing"/>
                            <w:ind w:left="0"/>
                            <w:jc w:val="center"/>
                            <w:rPr>
                              <w:b/>
                              <w:color w:val="FFFFFF" w:themeColor="background1"/>
                              <w:sz w:val="36"/>
                              <w:szCs w:val="36"/>
                            </w:rPr>
                          </w:pPr>
                          <w:r w:rsidRPr="00DD2BB9">
                            <w:rPr>
                              <w:color w:val="FFFFFF" w:themeColor="background1"/>
                              <w:sz w:val="36"/>
                              <w:szCs w:val="36"/>
                            </w:rPr>
                            <w:t>Status Draft / Issued</w:t>
                          </w:r>
                        </w:p>
                        <w:p w14:paraId="4EF1AD84" w14:textId="3DC21FE1" w:rsidR="00606EB6" w:rsidRPr="00DD2BB9" w:rsidRDefault="00606EB6" w:rsidP="00684A11">
                          <w:pPr>
                            <w:pStyle w:val="Closing"/>
                            <w:ind w:left="0"/>
                            <w:jc w:val="center"/>
                            <w:rPr>
                              <w:b/>
                              <w:color w:val="FFFFFF" w:themeColor="background1"/>
                              <w:sz w:val="36"/>
                              <w:szCs w:val="36"/>
                            </w:rPr>
                          </w:pPr>
                          <w:r>
                            <w:rPr>
                              <w:color w:val="FFFFFF" w:themeColor="background1"/>
                              <w:sz w:val="36"/>
                              <w:szCs w:val="36"/>
                            </w:rPr>
                            <w:t>Monday</w:t>
                          </w:r>
                          <w:r w:rsidRPr="00DD2BB9">
                            <w:rPr>
                              <w:color w:val="FFFFFF" w:themeColor="background1"/>
                              <w:sz w:val="36"/>
                              <w:szCs w:val="36"/>
                            </w:rPr>
                            <w:t xml:space="preserve">, </w:t>
                          </w:r>
                          <w:r w:rsidR="00097E70">
                            <w:rPr>
                              <w:color w:val="FFFFFF" w:themeColor="background1"/>
                              <w:sz w:val="36"/>
                              <w:szCs w:val="36"/>
                            </w:rPr>
                            <w:t>2 March 2020</w:t>
                          </w:r>
                        </w:p>
                        <w:p w14:paraId="289A8E6D" w14:textId="348369C5" w:rsidR="00606EB6" w:rsidRPr="00DD2BB9" w:rsidRDefault="00606EB6" w:rsidP="00684A11">
                          <w:pPr>
                            <w:pStyle w:val="Closing"/>
                            <w:ind w:left="0"/>
                            <w:jc w:val="center"/>
                            <w:rPr>
                              <w:b/>
                              <w:color w:val="FFFFFF" w:themeColor="background1"/>
                              <w:sz w:val="52"/>
                              <w:szCs w:val="52"/>
                            </w:rPr>
                          </w:pPr>
                          <w:r w:rsidRPr="00DD2BB9">
                            <w:rPr>
                              <w:color w:val="FFFFFF" w:themeColor="background1"/>
                              <w:sz w:val="52"/>
                              <w:szCs w:val="52"/>
                            </w:rPr>
                            <w:t>Business Analys</w:t>
                          </w:r>
                          <w:r w:rsidR="00097E70">
                            <w:rPr>
                              <w:color w:val="FFFFFF" w:themeColor="background1"/>
                              <w:sz w:val="52"/>
                              <w:szCs w:val="52"/>
                            </w:rPr>
                            <w:t>is (BAPL)</w:t>
                          </w:r>
                        </w:p>
                      </w:txbxContent>
                    </v:textbox>
                    <w10:wrap anchorx="margin" anchory="margin"/>
                  </v:shape>
                </w:pict>
              </mc:Fallback>
            </mc:AlternateContent>
          </w:r>
          <w:r w:rsidR="00684A11" w:rsidRPr="00D12EBB">
            <w:rPr>
              <w:noProof/>
              <w:lang w:val="en-GB" w:eastAsia="en-GB"/>
            </w:rPr>
            <mc:AlternateContent>
              <mc:Choice Requires="wps">
                <w:drawing>
                  <wp:anchor distT="0" distB="0" distL="114300" distR="114300" simplePos="0" relativeHeight="251681792" behindDoc="0" locked="0" layoutInCell="1" allowOverlap="1" wp14:anchorId="60B3DD8C" wp14:editId="6F565BC0">
                    <wp:simplePos x="0" y="0"/>
                    <wp:positionH relativeFrom="margin">
                      <wp:posOffset>13018</wp:posOffset>
                    </wp:positionH>
                    <wp:positionV relativeFrom="margin">
                      <wp:posOffset>5003483</wp:posOffset>
                    </wp:positionV>
                    <wp:extent cx="6159500" cy="1028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33ECB7" w14:textId="430947E1" w:rsidR="00606EB6" w:rsidRPr="000375CF" w:rsidRDefault="00606EB6" w:rsidP="00684A11">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Benefits Realisation Plan</w:t>
                                </w:r>
                              </w:p>
                              <w:p w14:paraId="7D0D180C" w14:textId="77777777" w:rsidR="00606EB6" w:rsidRPr="000375CF" w:rsidRDefault="00606EB6" w:rsidP="00684A11">
                                <w:pPr>
                                  <w:pStyle w:val="Closing"/>
                                  <w:ind w:left="0"/>
                                  <w:jc w:val="center"/>
                                  <w:rPr>
                                    <w:b/>
                                    <w:color w:val="FFFFFF" w:themeColor="background1"/>
                                    <w:sz w:val="52"/>
                                    <w:szCs w:val="44"/>
                                  </w:rPr>
                                </w:pPr>
                                <w:r w:rsidRPr="000375CF">
                                  <w:rPr>
                                    <w:rFonts w:eastAsiaTheme="majorEastAsia" w:cstheme="majorBidi"/>
                                    <w:color w:val="FFFFFF" w:themeColor="background1"/>
                                    <w:spacing w:val="-10"/>
                                    <w:kern w:val="28"/>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3DD8C" id="Text Box 11" o:spid="_x0000_s1028" type="#_x0000_t202" style="position:absolute;margin-left:1.05pt;margin-top:394pt;width:485pt;height:81pt;z-index:25168179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" filled="f" stroked="f">
                    <v:textbox>
                      <w:txbxContent>
                        <w:p w14:paraId="6233ECB7" w14:textId="430947E1" w:rsidR="00606EB6" w:rsidRPr="000375CF" w:rsidRDefault="00606EB6" w:rsidP="00684A11">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Benefits Realisation Plan</w:t>
                          </w:r>
                        </w:p>
                        <w:p w14:paraId="7D0D180C" w14:textId="77777777" w:rsidR="00606EB6" w:rsidRPr="000375CF" w:rsidRDefault="00606EB6" w:rsidP="00684A11">
                          <w:pPr>
                            <w:pStyle w:val="Closing"/>
                            <w:ind w:left="0"/>
                            <w:jc w:val="center"/>
                            <w:rPr>
                              <w:b/>
                              <w:color w:val="FFFFFF" w:themeColor="background1"/>
                              <w:sz w:val="52"/>
                              <w:szCs w:val="44"/>
                            </w:rPr>
                          </w:pPr>
                          <w:r w:rsidRPr="000375CF">
                            <w:rPr>
                              <w:rFonts w:eastAsiaTheme="majorEastAsia" w:cstheme="majorBidi"/>
                              <w:color w:val="FFFFFF" w:themeColor="background1"/>
                              <w:spacing w:val="-10"/>
                              <w:kern w:val="28"/>
                              <w:sz w:val="52"/>
                              <w:szCs w:val="44"/>
                            </w:rPr>
                            <w:t>&lt;&lt;Project Name&gt;&gt;</w:t>
                          </w:r>
                        </w:p>
                      </w:txbxContent>
                    </v:textbox>
                    <w10:wrap anchorx="margin" anchory="margin"/>
                  </v:shape>
                </w:pict>
              </mc:Fallback>
            </mc:AlternateContent>
          </w:r>
          <w:r w:rsidR="009549EB">
            <w:rPr>
              <w:noProof/>
              <w:lang w:val="en-US" w:eastAsia="en-US"/>
            </w:rPr>
            <w:drawing>
              <wp:anchor distT="0" distB="0" distL="114300" distR="114300" simplePos="0" relativeHeight="251673600" behindDoc="0" locked="0" layoutInCell="1" allowOverlap="1" wp14:anchorId="62F73F18" wp14:editId="5F0AD1A7">
                <wp:simplePos x="0" y="0"/>
                <wp:positionH relativeFrom="margin">
                  <wp:posOffset>2103120</wp:posOffset>
                </wp:positionH>
                <wp:positionV relativeFrom="margin">
                  <wp:posOffset>6171565</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0E7B19">
            <w:br w:type="page"/>
          </w:r>
        </w:p>
      </w:sdtContent>
    </w:sdt>
    <w:p w14:paraId="2C0FE311" w14:textId="77777777" w:rsidR="00920C41" w:rsidRPr="00737750" w:rsidRDefault="00920C41" w:rsidP="00920C41">
      <w:pPr>
        <w:pStyle w:val="BAPLTextNormal"/>
        <w:rPr>
          <w:sz w:val="36"/>
          <w:szCs w:val="36"/>
        </w:rPr>
      </w:pPr>
      <w:r w:rsidRPr="00737750">
        <w:rPr>
          <w:sz w:val="36"/>
          <w:szCs w:val="36"/>
        </w:rPr>
        <w:lastRenderedPageBreak/>
        <w:t>Document Controls</w:t>
      </w:r>
    </w:p>
    <w:p w14:paraId="222BFD43" w14:textId="77777777" w:rsidR="003D1E63" w:rsidRPr="00737750" w:rsidRDefault="003D1E63" w:rsidP="003D1E63">
      <w:pPr>
        <w:spacing w:after="120" w:line="240" w:lineRule="auto"/>
        <w:rPr>
          <w:b/>
          <w:sz w:val="28"/>
          <w:szCs w:val="28"/>
        </w:rPr>
      </w:pPr>
      <w:r w:rsidRPr="00737750">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4955"/>
        <w:gridCol w:w="4775"/>
      </w:tblGrid>
      <w:tr w:rsidR="003D1E63" w:rsidRPr="00737750" w14:paraId="7AD3BF01" w14:textId="77777777" w:rsidTr="006B1F67">
        <w:trPr>
          <w:cnfStyle w:val="100000000000" w:firstRow="1" w:lastRow="0" w:firstColumn="0" w:lastColumn="0" w:oddVBand="0" w:evenVBand="0" w:oddHBand="0" w:evenHBand="0" w:firstRowFirstColumn="0" w:firstRowLastColumn="0" w:lastRowFirstColumn="0" w:lastRowLastColumn="0"/>
          <w:trHeight w:val="397"/>
        </w:trPr>
        <w:tc>
          <w:tcPr>
            <w:tcW w:w="0" w:type="pct"/>
          </w:tcPr>
          <w:p w14:paraId="0C9FACF7" w14:textId="77777777" w:rsidR="003D1E63" w:rsidRPr="00737750" w:rsidRDefault="003D1E63" w:rsidP="006B1F67">
            <w:pPr>
              <w:spacing w:after="120" w:line="240" w:lineRule="auto"/>
              <w:jc w:val="left"/>
            </w:pPr>
            <w:r w:rsidRPr="00737750">
              <w:t>Organisation</w:t>
            </w:r>
          </w:p>
        </w:tc>
        <w:tc>
          <w:tcPr>
            <w:tcW w:w="0" w:type="pct"/>
            <w:shd w:val="clear" w:color="auto" w:fill="FFFFFF" w:themeFill="background1"/>
          </w:tcPr>
          <w:p w14:paraId="64BB26FE" w14:textId="77777777" w:rsidR="003D1E63" w:rsidRPr="00737750" w:rsidRDefault="003D1E63" w:rsidP="006B1F67">
            <w:pPr>
              <w:spacing w:after="120" w:line="240" w:lineRule="auto"/>
              <w:jc w:val="left"/>
              <w:rPr>
                <w:color w:val="0000FF"/>
              </w:rPr>
            </w:pPr>
            <w:r w:rsidRPr="00737750">
              <w:rPr>
                <w:b w:val="0"/>
                <w:color w:val="0000FF"/>
              </w:rPr>
              <w:t>&lt;&lt; Organisation Name &gt;&gt;</w:t>
            </w:r>
          </w:p>
        </w:tc>
      </w:tr>
      <w:tr w:rsidR="003D1E63" w:rsidRPr="00737750" w14:paraId="6F800E8F" w14:textId="77777777" w:rsidTr="006B1F67">
        <w:trPr>
          <w:trHeight w:val="397"/>
        </w:trPr>
        <w:tc>
          <w:tcPr>
            <w:tcW w:w="0" w:type="pct"/>
            <w:shd w:val="clear" w:color="auto" w:fill="13558E"/>
          </w:tcPr>
          <w:p w14:paraId="28537650" w14:textId="77777777" w:rsidR="003D1E63" w:rsidRPr="00737750" w:rsidRDefault="003D1E63" w:rsidP="006B1F67">
            <w:pPr>
              <w:spacing w:after="120" w:line="240" w:lineRule="auto"/>
              <w:rPr>
                <w:b/>
                <w:color w:val="FFFFFF" w:themeColor="background1"/>
              </w:rPr>
            </w:pPr>
            <w:r w:rsidRPr="00737750">
              <w:rPr>
                <w:b/>
                <w:color w:val="FFFFFF" w:themeColor="background1"/>
              </w:rPr>
              <w:t>Project Sponsor</w:t>
            </w:r>
          </w:p>
        </w:tc>
        <w:tc>
          <w:tcPr>
            <w:tcW w:w="0" w:type="pct"/>
            <w:shd w:val="clear" w:color="auto" w:fill="FFFFFF" w:themeFill="background1"/>
          </w:tcPr>
          <w:p w14:paraId="24EE92BC" w14:textId="77777777" w:rsidR="003D1E63" w:rsidRPr="00737750" w:rsidRDefault="003D1E63" w:rsidP="006B1F67">
            <w:pPr>
              <w:spacing w:after="120" w:line="240" w:lineRule="auto"/>
              <w:rPr>
                <w:color w:val="0000FF"/>
              </w:rPr>
            </w:pPr>
            <w:r w:rsidRPr="00737750">
              <w:rPr>
                <w:color w:val="0000FF"/>
              </w:rPr>
              <w:t>&lt;&lt; Project Sponsor &gt;&gt;</w:t>
            </w:r>
          </w:p>
        </w:tc>
      </w:tr>
      <w:tr w:rsidR="003D1E63" w:rsidRPr="00737750" w14:paraId="3BE22FE6" w14:textId="77777777" w:rsidTr="006B1F67">
        <w:trPr>
          <w:trHeight w:val="397"/>
        </w:trPr>
        <w:tc>
          <w:tcPr>
            <w:tcW w:w="0" w:type="pct"/>
            <w:shd w:val="clear" w:color="auto" w:fill="13558E"/>
          </w:tcPr>
          <w:p w14:paraId="1EBB831B" w14:textId="77777777" w:rsidR="003D1E63" w:rsidRPr="00737750" w:rsidRDefault="003D1E63" w:rsidP="006B1F67">
            <w:pPr>
              <w:spacing w:after="120" w:line="240" w:lineRule="auto"/>
              <w:rPr>
                <w:b/>
                <w:color w:val="FFFFFF" w:themeColor="background1"/>
              </w:rPr>
            </w:pPr>
            <w:r w:rsidRPr="00737750">
              <w:rPr>
                <w:b/>
                <w:color w:val="FFFFFF" w:themeColor="background1"/>
              </w:rPr>
              <w:t>Project Name</w:t>
            </w:r>
          </w:p>
        </w:tc>
        <w:tc>
          <w:tcPr>
            <w:tcW w:w="0" w:type="pct"/>
            <w:shd w:val="clear" w:color="auto" w:fill="FFFFFF" w:themeFill="background1"/>
          </w:tcPr>
          <w:p w14:paraId="1AA15FBA" w14:textId="77777777" w:rsidR="003D1E63" w:rsidRPr="00737750" w:rsidRDefault="003D1E63" w:rsidP="006B1F67">
            <w:pPr>
              <w:spacing w:after="120" w:line="240" w:lineRule="auto"/>
              <w:rPr>
                <w:color w:val="0000FF"/>
              </w:rPr>
            </w:pPr>
            <w:r w:rsidRPr="00737750">
              <w:rPr>
                <w:color w:val="0000FF"/>
              </w:rPr>
              <w:t>&lt;&lt; Project Name &gt;&gt;</w:t>
            </w:r>
          </w:p>
        </w:tc>
      </w:tr>
      <w:tr w:rsidR="003D1E63" w:rsidRPr="00737750" w14:paraId="508D1FF0" w14:textId="77777777" w:rsidTr="006B1F67">
        <w:trPr>
          <w:trHeight w:val="397"/>
        </w:trPr>
        <w:tc>
          <w:tcPr>
            <w:tcW w:w="0" w:type="pct"/>
            <w:shd w:val="clear" w:color="auto" w:fill="13558E"/>
          </w:tcPr>
          <w:p w14:paraId="6F544F69" w14:textId="77777777" w:rsidR="003D1E63" w:rsidRPr="00737750" w:rsidRDefault="003D1E63" w:rsidP="006B1F67">
            <w:pPr>
              <w:spacing w:after="120" w:line="240" w:lineRule="auto"/>
              <w:rPr>
                <w:b/>
                <w:color w:val="FFFFFF" w:themeColor="background1"/>
              </w:rPr>
            </w:pPr>
            <w:r w:rsidRPr="00737750">
              <w:rPr>
                <w:b/>
                <w:color w:val="FFFFFF" w:themeColor="background1"/>
              </w:rPr>
              <w:t>Project Number</w:t>
            </w:r>
          </w:p>
        </w:tc>
        <w:tc>
          <w:tcPr>
            <w:tcW w:w="0" w:type="pct"/>
            <w:shd w:val="clear" w:color="auto" w:fill="FFFFFF" w:themeFill="background1"/>
          </w:tcPr>
          <w:p w14:paraId="10776C94" w14:textId="77777777" w:rsidR="003D1E63" w:rsidRPr="00737750" w:rsidRDefault="003D1E63" w:rsidP="006B1F67">
            <w:pPr>
              <w:spacing w:after="120" w:line="240" w:lineRule="auto"/>
              <w:rPr>
                <w:color w:val="0000FF"/>
              </w:rPr>
            </w:pPr>
            <w:r w:rsidRPr="00737750">
              <w:rPr>
                <w:color w:val="0000FF"/>
              </w:rPr>
              <w:t>&lt;&lt; Project ID &gt;&gt;</w:t>
            </w:r>
          </w:p>
        </w:tc>
      </w:tr>
    </w:tbl>
    <w:p w14:paraId="510F208A" w14:textId="77777777" w:rsidR="003D1E63" w:rsidRPr="00737750" w:rsidRDefault="003D1E63" w:rsidP="003D1E63">
      <w:pPr>
        <w:spacing w:after="120" w:line="240" w:lineRule="auto"/>
      </w:pPr>
    </w:p>
    <w:p w14:paraId="4C602C9E" w14:textId="77777777" w:rsidR="003D1E63" w:rsidRPr="00737750" w:rsidRDefault="003D1E63" w:rsidP="003D1E63">
      <w:pPr>
        <w:spacing w:after="120" w:line="240" w:lineRule="auto"/>
        <w:rPr>
          <w:b/>
          <w:sz w:val="28"/>
          <w:szCs w:val="28"/>
        </w:rPr>
      </w:pPr>
      <w:r w:rsidRPr="00737750">
        <w:rPr>
          <w:b/>
          <w:sz w:val="28"/>
          <w:szCs w:val="28"/>
        </w:rPr>
        <w:t>Contact for Enquires and Proposed Changes</w:t>
      </w:r>
    </w:p>
    <w:p w14:paraId="209C851D" w14:textId="5B2E139F" w:rsidR="003D1E63" w:rsidRPr="00737750" w:rsidRDefault="003D1E63" w:rsidP="003D1E63">
      <w:pPr>
        <w:spacing w:after="120" w:line="240" w:lineRule="auto"/>
      </w:pPr>
      <w:r w:rsidRPr="00737750">
        <w:t>If you have any questions regarding the information in this document or suggestions for improving the document, please forward details to Business Analys</w:t>
      </w:r>
      <w:r w:rsidR="00090DF3">
        <w:t>is (BAPL)</w:t>
      </w:r>
      <w:r w:rsidRPr="00737750">
        <w:t xml:space="preserve"> at the following contact point:</w:t>
      </w:r>
    </w:p>
    <w:p w14:paraId="2FAB699A" w14:textId="77777777" w:rsidR="003D1E63" w:rsidRPr="00737750" w:rsidRDefault="003D1E63" w:rsidP="003D1E63">
      <w:pPr>
        <w:spacing w:after="120" w:line="240" w:lineRule="auto"/>
      </w:pPr>
    </w:p>
    <w:p w14:paraId="67575752" w14:textId="77777777" w:rsidR="00090DF3" w:rsidRPr="00474B3B" w:rsidRDefault="00090DF3" w:rsidP="00090DF3">
      <w:pPr>
        <w:spacing w:after="120"/>
      </w:pPr>
      <w:r w:rsidRPr="00AF10F5">
        <w:t>Email:</w:t>
      </w:r>
      <w:r w:rsidRPr="00AF10F5">
        <w:tab/>
      </w:r>
      <w:r w:rsidRPr="00AF10F5">
        <w:tab/>
      </w:r>
      <w:hyperlink r:id="rId12" w:history="1">
        <w:r w:rsidRPr="001C4DD8">
          <w:rPr>
            <w:rStyle w:val="Hyperlink"/>
          </w:rPr>
          <w:t>info@business-analysis.com.au</w:t>
        </w:r>
      </w:hyperlink>
    </w:p>
    <w:p w14:paraId="1CBDD5DC" w14:textId="77777777" w:rsidR="00090DF3" w:rsidRPr="00AF10F5" w:rsidRDefault="00090DF3" w:rsidP="00090DF3">
      <w:pPr>
        <w:spacing w:after="120"/>
      </w:pPr>
      <w:r w:rsidRPr="00474B3B">
        <w:t>Website:</w:t>
      </w:r>
      <w:r w:rsidRPr="00474B3B">
        <w:tab/>
      </w:r>
      <w:hyperlink r:id="rId13" w:history="1">
        <w:r w:rsidRPr="001C4DD8">
          <w:rPr>
            <w:rStyle w:val="Hyperlink"/>
          </w:rPr>
          <w:t>www.business-analysis.com.au</w:t>
        </w:r>
      </w:hyperlink>
    </w:p>
    <w:p w14:paraId="39C21012" w14:textId="77777777" w:rsidR="00090DF3" w:rsidRPr="00AF10F5" w:rsidRDefault="00090DF3" w:rsidP="00090DF3">
      <w:pPr>
        <w:spacing w:after="120"/>
      </w:pPr>
      <w:r w:rsidRPr="00AF10F5">
        <w:t>Phone:</w:t>
      </w:r>
      <w:r w:rsidRPr="00AF10F5">
        <w:tab/>
      </w:r>
      <w:r w:rsidRPr="00AF10F5">
        <w:tab/>
        <w:t>1300 33 11 64</w:t>
      </w:r>
    </w:p>
    <w:p w14:paraId="4114C923" w14:textId="77777777" w:rsidR="003D1E63" w:rsidRPr="00737750" w:rsidRDefault="003D1E63" w:rsidP="003D1E63">
      <w:pPr>
        <w:spacing w:after="120" w:line="240" w:lineRule="auto"/>
      </w:pPr>
    </w:p>
    <w:p w14:paraId="0B4EA77E" w14:textId="1144C026" w:rsidR="003D1E63" w:rsidRPr="001803F3" w:rsidRDefault="003D1E63" w:rsidP="001803F3">
      <w:pPr>
        <w:spacing w:after="120" w:line="240" w:lineRule="auto"/>
        <w:rPr>
          <w:b/>
          <w:sz w:val="28"/>
          <w:szCs w:val="28"/>
        </w:rPr>
      </w:pPr>
      <w:r w:rsidRPr="00737750">
        <w:rPr>
          <w:b/>
          <w:sz w:val="28"/>
          <w:szCs w:val="28"/>
        </w:rPr>
        <w:t>Version History</w:t>
      </w:r>
    </w:p>
    <w:tbl>
      <w:tblPr>
        <w:tblStyle w:val="BAPLTableStyle"/>
        <w:tblW w:w="5000" w:type="pct"/>
        <w:tblLook w:val="04A0" w:firstRow="1" w:lastRow="0" w:firstColumn="1" w:lastColumn="0" w:noHBand="0" w:noVBand="1"/>
      </w:tblPr>
      <w:tblGrid>
        <w:gridCol w:w="972"/>
        <w:gridCol w:w="690"/>
        <w:gridCol w:w="5643"/>
        <w:gridCol w:w="2425"/>
      </w:tblGrid>
      <w:tr w:rsidR="003D1E63" w:rsidRPr="00737750" w14:paraId="34D3AB16" w14:textId="77777777" w:rsidTr="006B1F67">
        <w:trPr>
          <w:cnfStyle w:val="100000000000" w:firstRow="1" w:lastRow="0" w:firstColumn="0" w:lastColumn="0" w:oddVBand="0" w:evenVBand="0" w:oddHBand="0" w:evenHBand="0" w:firstRowFirstColumn="0" w:firstRowLastColumn="0" w:lastRowFirstColumn="0" w:lastRowLastColumn="0"/>
        </w:trPr>
        <w:tc>
          <w:tcPr>
            <w:tcW w:w="0" w:type="pct"/>
          </w:tcPr>
          <w:p w14:paraId="637C36BB" w14:textId="77777777" w:rsidR="003D1E63" w:rsidRPr="00737750" w:rsidRDefault="003D1E63" w:rsidP="006B1F67">
            <w:pPr>
              <w:pStyle w:val="Style1"/>
              <w:jc w:val="left"/>
              <w:rPr>
                <w:b/>
              </w:rPr>
            </w:pPr>
            <w:r w:rsidRPr="00737750">
              <w:rPr>
                <w:b/>
              </w:rPr>
              <w:t>Version</w:t>
            </w:r>
          </w:p>
        </w:tc>
        <w:tc>
          <w:tcPr>
            <w:tcW w:w="0" w:type="pct"/>
          </w:tcPr>
          <w:p w14:paraId="2F4C9959" w14:textId="77777777" w:rsidR="003D1E63" w:rsidRPr="00737750" w:rsidRDefault="003D1E63" w:rsidP="006B1F67">
            <w:pPr>
              <w:pStyle w:val="Style1"/>
              <w:jc w:val="left"/>
              <w:rPr>
                <w:b/>
              </w:rPr>
            </w:pPr>
            <w:r w:rsidRPr="00737750">
              <w:rPr>
                <w:b/>
              </w:rPr>
              <w:t>Date</w:t>
            </w:r>
          </w:p>
        </w:tc>
        <w:tc>
          <w:tcPr>
            <w:tcW w:w="2272" w:type="pct"/>
          </w:tcPr>
          <w:p w14:paraId="28A3B703" w14:textId="77777777" w:rsidR="003D1E63" w:rsidRPr="00737750" w:rsidRDefault="003D1E63" w:rsidP="006B1F67">
            <w:pPr>
              <w:pStyle w:val="Style1"/>
              <w:jc w:val="left"/>
              <w:rPr>
                <w:b/>
              </w:rPr>
            </w:pPr>
            <w:r w:rsidRPr="00737750">
              <w:rPr>
                <w:b/>
              </w:rPr>
              <w:t>Nature of Amendment</w:t>
            </w:r>
          </w:p>
        </w:tc>
        <w:tc>
          <w:tcPr>
            <w:tcW w:w="1142" w:type="pct"/>
          </w:tcPr>
          <w:p w14:paraId="2BB0B31A" w14:textId="77777777" w:rsidR="003D1E63" w:rsidRPr="00737750" w:rsidRDefault="003D1E63" w:rsidP="006B1F67">
            <w:pPr>
              <w:pStyle w:val="Style1"/>
              <w:jc w:val="left"/>
              <w:rPr>
                <w:b/>
              </w:rPr>
            </w:pPr>
            <w:r w:rsidRPr="00737750">
              <w:rPr>
                <w:b/>
              </w:rPr>
              <w:t>Changed By</w:t>
            </w:r>
          </w:p>
        </w:tc>
      </w:tr>
      <w:tr w:rsidR="003D1E63" w:rsidRPr="00737750" w14:paraId="70A5438C" w14:textId="77777777" w:rsidTr="006B1F67">
        <w:tc>
          <w:tcPr>
            <w:tcW w:w="0" w:type="pct"/>
          </w:tcPr>
          <w:p w14:paraId="37573F23" w14:textId="77777777" w:rsidR="003D1E63" w:rsidRPr="00737750" w:rsidRDefault="003D1E63" w:rsidP="006B1F67">
            <w:pPr>
              <w:spacing w:after="120" w:line="240" w:lineRule="auto"/>
              <w:rPr>
                <w:color w:val="auto"/>
              </w:rPr>
            </w:pPr>
          </w:p>
        </w:tc>
        <w:tc>
          <w:tcPr>
            <w:tcW w:w="0" w:type="pct"/>
          </w:tcPr>
          <w:p w14:paraId="291DFAE2" w14:textId="77777777" w:rsidR="003D1E63" w:rsidRPr="00737750" w:rsidRDefault="003D1E63" w:rsidP="006B1F67">
            <w:pPr>
              <w:spacing w:after="120" w:line="240" w:lineRule="auto"/>
              <w:rPr>
                <w:color w:val="auto"/>
              </w:rPr>
            </w:pPr>
          </w:p>
        </w:tc>
        <w:tc>
          <w:tcPr>
            <w:tcW w:w="2272" w:type="pct"/>
          </w:tcPr>
          <w:p w14:paraId="7E2E696B" w14:textId="77777777" w:rsidR="003D1E63" w:rsidRPr="00737750" w:rsidRDefault="003D1E63" w:rsidP="006B1F67">
            <w:pPr>
              <w:spacing w:after="120" w:line="240" w:lineRule="auto"/>
              <w:rPr>
                <w:color w:val="auto"/>
              </w:rPr>
            </w:pPr>
          </w:p>
        </w:tc>
        <w:tc>
          <w:tcPr>
            <w:tcW w:w="1142" w:type="pct"/>
          </w:tcPr>
          <w:p w14:paraId="558F2C59" w14:textId="77777777" w:rsidR="003D1E63" w:rsidRPr="00737750" w:rsidRDefault="003D1E63" w:rsidP="006B1F67">
            <w:pPr>
              <w:spacing w:after="120" w:line="240" w:lineRule="auto"/>
              <w:rPr>
                <w:color w:val="auto"/>
              </w:rPr>
            </w:pPr>
          </w:p>
        </w:tc>
      </w:tr>
      <w:tr w:rsidR="003D1E63" w:rsidRPr="00737750" w14:paraId="67DE14B1" w14:textId="77777777" w:rsidTr="006B1F67">
        <w:tc>
          <w:tcPr>
            <w:tcW w:w="0" w:type="pct"/>
          </w:tcPr>
          <w:p w14:paraId="0F1D3D4F" w14:textId="77777777" w:rsidR="003D1E63" w:rsidRPr="00737750" w:rsidRDefault="003D1E63" w:rsidP="006B1F67">
            <w:pPr>
              <w:spacing w:after="120" w:line="240" w:lineRule="auto"/>
              <w:rPr>
                <w:color w:val="auto"/>
              </w:rPr>
            </w:pPr>
          </w:p>
        </w:tc>
        <w:tc>
          <w:tcPr>
            <w:tcW w:w="0" w:type="pct"/>
          </w:tcPr>
          <w:p w14:paraId="6FC5C574" w14:textId="77777777" w:rsidR="003D1E63" w:rsidRPr="00737750" w:rsidRDefault="003D1E63" w:rsidP="006B1F67">
            <w:pPr>
              <w:spacing w:after="120" w:line="240" w:lineRule="auto"/>
              <w:rPr>
                <w:color w:val="auto"/>
              </w:rPr>
            </w:pPr>
          </w:p>
        </w:tc>
        <w:tc>
          <w:tcPr>
            <w:tcW w:w="2272" w:type="pct"/>
          </w:tcPr>
          <w:p w14:paraId="1134F778" w14:textId="77777777" w:rsidR="003D1E63" w:rsidRPr="00737750" w:rsidRDefault="003D1E63" w:rsidP="006B1F67">
            <w:pPr>
              <w:spacing w:after="120" w:line="240" w:lineRule="auto"/>
              <w:rPr>
                <w:color w:val="auto"/>
              </w:rPr>
            </w:pPr>
          </w:p>
        </w:tc>
        <w:tc>
          <w:tcPr>
            <w:tcW w:w="1142" w:type="pct"/>
          </w:tcPr>
          <w:p w14:paraId="380661AE" w14:textId="77777777" w:rsidR="003D1E63" w:rsidRPr="00737750" w:rsidRDefault="003D1E63" w:rsidP="006B1F67">
            <w:pPr>
              <w:spacing w:after="120" w:line="240" w:lineRule="auto"/>
              <w:rPr>
                <w:color w:val="auto"/>
              </w:rPr>
            </w:pPr>
          </w:p>
        </w:tc>
      </w:tr>
    </w:tbl>
    <w:p w14:paraId="4DCCCB40" w14:textId="77777777" w:rsidR="003D1E63" w:rsidRPr="00737750" w:rsidRDefault="003D1E63" w:rsidP="003D1E63">
      <w:pPr>
        <w:spacing w:after="120" w:line="240" w:lineRule="auto"/>
      </w:pPr>
    </w:p>
    <w:p w14:paraId="449E473E" w14:textId="77777777" w:rsidR="003D1E63" w:rsidRPr="00737750" w:rsidRDefault="003D1E63" w:rsidP="003D1E63">
      <w:pPr>
        <w:spacing w:after="120" w:line="240" w:lineRule="auto"/>
        <w:rPr>
          <w:b/>
          <w:sz w:val="28"/>
          <w:szCs w:val="28"/>
        </w:rPr>
      </w:pPr>
      <w:bookmarkStart w:id="0" w:name="_Toc430696461"/>
      <w:bookmarkStart w:id="1" w:name="_Toc430696729"/>
      <w:bookmarkStart w:id="2" w:name="_Toc430697204"/>
      <w:bookmarkStart w:id="3" w:name="_Toc430774598"/>
      <w:bookmarkStart w:id="4" w:name="_Toc430775144"/>
      <w:bookmarkStart w:id="5" w:name="_Toc431471449"/>
      <w:bookmarkStart w:id="6" w:name="_Toc432513838"/>
      <w:bookmarkStart w:id="7" w:name="_Toc432514389"/>
      <w:bookmarkStart w:id="8" w:name="_Toc432514509"/>
      <w:bookmarkStart w:id="9" w:name="_Toc432583914"/>
      <w:bookmarkStart w:id="10" w:name="_Toc432599197"/>
      <w:bookmarkStart w:id="11" w:name="_Toc433113002"/>
      <w:bookmarkStart w:id="12" w:name="_Toc433113637"/>
      <w:bookmarkStart w:id="13" w:name="_Toc433295594"/>
      <w:bookmarkStart w:id="14" w:name="_Toc433348746"/>
      <w:bookmarkStart w:id="15" w:name="_Toc433351915"/>
      <w:bookmarkStart w:id="16" w:name="_Toc433352465"/>
      <w:bookmarkStart w:id="17" w:name="_Toc3987681"/>
      <w:r w:rsidRPr="00737750">
        <w:rPr>
          <w:b/>
          <w:sz w:val="28"/>
          <w:szCs w:val="28"/>
        </w:rPr>
        <w:t>Contributors, Reviewers and Signatories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1FEC12" w14:textId="77777777" w:rsidR="003D1E63" w:rsidRPr="00737750" w:rsidRDefault="003D1E63" w:rsidP="003D1E63">
      <w:pPr>
        <w:spacing w:line="240" w:lineRule="auto"/>
      </w:pPr>
      <w:r w:rsidRPr="00737750">
        <w:t xml:space="preserve">The following people were involved in finalising the document: </w:t>
      </w:r>
    </w:p>
    <w:p w14:paraId="6EB01A25" w14:textId="77777777" w:rsidR="003D1E63" w:rsidRPr="00737750" w:rsidRDefault="003D1E63" w:rsidP="008031BE">
      <w:pPr>
        <w:numPr>
          <w:ilvl w:val="0"/>
          <w:numId w:val="11"/>
        </w:numPr>
        <w:spacing w:after="120" w:line="240" w:lineRule="auto"/>
      </w:pPr>
      <w:r w:rsidRPr="00737750">
        <w:t>Contribute – had input into the creation of the document</w:t>
      </w:r>
    </w:p>
    <w:p w14:paraId="74E7F2B4" w14:textId="77777777" w:rsidR="003D1E63" w:rsidRPr="00737750" w:rsidRDefault="003D1E63" w:rsidP="008031BE">
      <w:pPr>
        <w:numPr>
          <w:ilvl w:val="0"/>
          <w:numId w:val="11"/>
        </w:numPr>
        <w:spacing w:after="120" w:line="240" w:lineRule="auto"/>
      </w:pPr>
      <w:r w:rsidRPr="00737750">
        <w:t>Distribute – receives the document as a courtesy/for information only</w:t>
      </w:r>
    </w:p>
    <w:p w14:paraId="0156C793" w14:textId="77777777" w:rsidR="003D1E63" w:rsidRPr="00737750" w:rsidRDefault="003D1E63" w:rsidP="008031BE">
      <w:pPr>
        <w:numPr>
          <w:ilvl w:val="0"/>
          <w:numId w:val="11"/>
        </w:numPr>
        <w:spacing w:after="120" w:line="240" w:lineRule="auto"/>
      </w:pPr>
      <w:r w:rsidRPr="00737750">
        <w:t>Review – receives the document in order to review and provide feedback</w:t>
      </w:r>
    </w:p>
    <w:p w14:paraId="79330055" w14:textId="77777777" w:rsidR="003D1E63" w:rsidRPr="00737750" w:rsidRDefault="003D1E63" w:rsidP="008031BE">
      <w:pPr>
        <w:numPr>
          <w:ilvl w:val="0"/>
          <w:numId w:val="11"/>
        </w:numPr>
        <w:spacing w:after="120" w:line="240" w:lineRule="auto"/>
      </w:pPr>
      <w:r w:rsidRPr="00737750">
        <w:t>Endorse – responsible for endorsing/approving the document</w:t>
      </w:r>
    </w:p>
    <w:p w14:paraId="34A0A3FC" w14:textId="77777777" w:rsidR="003D1E63" w:rsidRPr="00737750" w:rsidRDefault="003D1E63" w:rsidP="003D1E63">
      <w:pPr>
        <w:rPr>
          <w:highlight w:val="yellow"/>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150"/>
        <w:gridCol w:w="1645"/>
        <w:gridCol w:w="1645"/>
        <w:gridCol w:w="1645"/>
        <w:gridCol w:w="1645"/>
      </w:tblGrid>
      <w:tr w:rsidR="003D1E63" w:rsidRPr="00737750" w14:paraId="61DED371" w14:textId="77777777" w:rsidTr="006B1F67">
        <w:trPr>
          <w:tblHeader/>
        </w:trPr>
        <w:tc>
          <w:tcPr>
            <w:tcW w:w="3150" w:type="dxa"/>
            <w:shd w:val="clear" w:color="auto" w:fill="13558E"/>
          </w:tcPr>
          <w:p w14:paraId="11BFB72B" w14:textId="77777777" w:rsidR="003D1E63" w:rsidRPr="00737750" w:rsidRDefault="003D1E63" w:rsidP="006B1F67">
            <w:pPr>
              <w:pStyle w:val="Style1"/>
              <w:jc w:val="left"/>
            </w:pPr>
            <w:r w:rsidRPr="00737750">
              <w:t>Name &amp; Role</w:t>
            </w:r>
          </w:p>
        </w:tc>
        <w:tc>
          <w:tcPr>
            <w:tcW w:w="1645" w:type="dxa"/>
            <w:shd w:val="clear" w:color="auto" w:fill="13558E"/>
          </w:tcPr>
          <w:p w14:paraId="02E29E14" w14:textId="77777777" w:rsidR="003D1E63" w:rsidRPr="00737750" w:rsidRDefault="003D1E63" w:rsidP="006B1F67">
            <w:pPr>
              <w:pStyle w:val="Style1"/>
              <w:jc w:val="left"/>
            </w:pPr>
            <w:r w:rsidRPr="00737750">
              <w:t>Contribute</w:t>
            </w:r>
          </w:p>
        </w:tc>
        <w:tc>
          <w:tcPr>
            <w:tcW w:w="1645" w:type="dxa"/>
            <w:shd w:val="clear" w:color="auto" w:fill="13558E"/>
          </w:tcPr>
          <w:p w14:paraId="4AD7143F" w14:textId="77777777" w:rsidR="003D1E63" w:rsidRPr="00737750" w:rsidRDefault="003D1E63" w:rsidP="006B1F67">
            <w:pPr>
              <w:pStyle w:val="Style1"/>
              <w:jc w:val="left"/>
            </w:pPr>
            <w:r w:rsidRPr="00737750">
              <w:t>Distribute</w:t>
            </w:r>
          </w:p>
        </w:tc>
        <w:tc>
          <w:tcPr>
            <w:tcW w:w="1645" w:type="dxa"/>
            <w:shd w:val="clear" w:color="auto" w:fill="13558E"/>
          </w:tcPr>
          <w:p w14:paraId="38308A75" w14:textId="77777777" w:rsidR="003D1E63" w:rsidRPr="00737750" w:rsidRDefault="003D1E63" w:rsidP="006B1F67">
            <w:pPr>
              <w:pStyle w:val="Style1"/>
              <w:jc w:val="left"/>
            </w:pPr>
            <w:r w:rsidRPr="00737750">
              <w:t>Review</w:t>
            </w:r>
          </w:p>
        </w:tc>
        <w:tc>
          <w:tcPr>
            <w:tcW w:w="1645" w:type="dxa"/>
            <w:shd w:val="clear" w:color="auto" w:fill="11558E"/>
          </w:tcPr>
          <w:p w14:paraId="393C859E" w14:textId="77777777" w:rsidR="003D1E63" w:rsidRPr="00737750" w:rsidRDefault="003D1E63" w:rsidP="006B1F67">
            <w:pPr>
              <w:pStyle w:val="Style1"/>
              <w:jc w:val="left"/>
            </w:pPr>
            <w:r w:rsidRPr="00737750">
              <w:t>Endorse</w:t>
            </w:r>
          </w:p>
        </w:tc>
      </w:tr>
      <w:tr w:rsidR="003D1E63" w:rsidRPr="00737750" w14:paraId="78C8AC50" w14:textId="77777777" w:rsidTr="006B1F67">
        <w:tc>
          <w:tcPr>
            <w:tcW w:w="3150" w:type="dxa"/>
            <w:shd w:val="clear" w:color="auto" w:fill="auto"/>
          </w:tcPr>
          <w:p w14:paraId="3C62761C"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2859E4C5" w14:textId="77777777" w:rsidR="003D1E63" w:rsidRPr="00737750" w:rsidRDefault="003D1E63" w:rsidP="006B1F67">
            <w:pPr>
              <w:pStyle w:val="BAPLTextNormal"/>
              <w:rPr>
                <w:highlight w:val="yellow"/>
              </w:rPr>
            </w:pPr>
          </w:p>
        </w:tc>
        <w:tc>
          <w:tcPr>
            <w:tcW w:w="1645" w:type="dxa"/>
          </w:tcPr>
          <w:p w14:paraId="1BAA0FD1" w14:textId="77777777" w:rsidR="003D1E63" w:rsidRPr="00737750" w:rsidRDefault="003D1E63" w:rsidP="006B1F67">
            <w:pPr>
              <w:pStyle w:val="BAPLTextNormal"/>
              <w:rPr>
                <w:highlight w:val="yellow"/>
              </w:rPr>
            </w:pPr>
          </w:p>
        </w:tc>
        <w:tc>
          <w:tcPr>
            <w:tcW w:w="1645" w:type="dxa"/>
          </w:tcPr>
          <w:p w14:paraId="662D8BE2" w14:textId="77777777" w:rsidR="003D1E63" w:rsidRPr="00737750" w:rsidRDefault="003D1E63" w:rsidP="006B1F67">
            <w:pPr>
              <w:pStyle w:val="BAPLTextNormal"/>
              <w:rPr>
                <w:highlight w:val="yellow"/>
              </w:rPr>
            </w:pPr>
          </w:p>
        </w:tc>
        <w:tc>
          <w:tcPr>
            <w:tcW w:w="1645" w:type="dxa"/>
          </w:tcPr>
          <w:p w14:paraId="7C5C3776" w14:textId="77777777" w:rsidR="003D1E63" w:rsidRPr="00737750" w:rsidRDefault="003D1E63" w:rsidP="006B1F67">
            <w:pPr>
              <w:pStyle w:val="BAPLTextNormal"/>
              <w:rPr>
                <w:highlight w:val="yellow"/>
              </w:rPr>
            </w:pPr>
          </w:p>
        </w:tc>
      </w:tr>
      <w:tr w:rsidR="003D1E63" w:rsidRPr="00737750" w14:paraId="7069E2E9" w14:textId="77777777" w:rsidTr="006B1F67">
        <w:tc>
          <w:tcPr>
            <w:tcW w:w="3150" w:type="dxa"/>
            <w:shd w:val="clear" w:color="auto" w:fill="auto"/>
          </w:tcPr>
          <w:p w14:paraId="45878268"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7AA2A7AB" w14:textId="77777777" w:rsidR="003D1E63" w:rsidRPr="00737750" w:rsidRDefault="003D1E63" w:rsidP="006B1F67">
            <w:pPr>
              <w:pStyle w:val="BAPLTextNormal"/>
              <w:rPr>
                <w:highlight w:val="yellow"/>
              </w:rPr>
            </w:pPr>
          </w:p>
        </w:tc>
        <w:tc>
          <w:tcPr>
            <w:tcW w:w="1645" w:type="dxa"/>
          </w:tcPr>
          <w:p w14:paraId="4D074DCC" w14:textId="77777777" w:rsidR="003D1E63" w:rsidRPr="00737750" w:rsidRDefault="003D1E63" w:rsidP="006B1F67">
            <w:pPr>
              <w:pStyle w:val="BAPLTextNormal"/>
              <w:rPr>
                <w:highlight w:val="yellow"/>
              </w:rPr>
            </w:pPr>
          </w:p>
        </w:tc>
        <w:tc>
          <w:tcPr>
            <w:tcW w:w="1645" w:type="dxa"/>
          </w:tcPr>
          <w:p w14:paraId="2C405C8F" w14:textId="77777777" w:rsidR="003D1E63" w:rsidRPr="00737750" w:rsidRDefault="003D1E63" w:rsidP="006B1F67">
            <w:pPr>
              <w:pStyle w:val="BAPLTextNormal"/>
              <w:rPr>
                <w:highlight w:val="yellow"/>
              </w:rPr>
            </w:pPr>
          </w:p>
        </w:tc>
        <w:tc>
          <w:tcPr>
            <w:tcW w:w="1645" w:type="dxa"/>
          </w:tcPr>
          <w:p w14:paraId="3C2B9E6F" w14:textId="77777777" w:rsidR="003D1E63" w:rsidRPr="00737750" w:rsidRDefault="003D1E63" w:rsidP="006B1F67">
            <w:pPr>
              <w:pStyle w:val="BAPLTextNormal"/>
              <w:rPr>
                <w:highlight w:val="yellow"/>
              </w:rPr>
            </w:pPr>
          </w:p>
        </w:tc>
      </w:tr>
      <w:tr w:rsidR="003D1E63" w:rsidRPr="00737750" w14:paraId="748DBFE4" w14:textId="77777777" w:rsidTr="006B1F67">
        <w:tc>
          <w:tcPr>
            <w:tcW w:w="3150" w:type="dxa"/>
            <w:shd w:val="clear" w:color="auto" w:fill="auto"/>
          </w:tcPr>
          <w:p w14:paraId="2932F5A3" w14:textId="77777777" w:rsidR="003D1E63" w:rsidRPr="00737750" w:rsidRDefault="003D1E63" w:rsidP="006B1F67">
            <w:pPr>
              <w:pStyle w:val="BAPLTextNormal"/>
              <w:rPr>
                <w:highlight w:val="yellow"/>
              </w:rPr>
            </w:pPr>
            <w:r w:rsidRPr="00737750">
              <w:rPr>
                <w:highlight w:val="yellow"/>
              </w:rPr>
              <w:t xml:space="preserve"> </w:t>
            </w:r>
          </w:p>
        </w:tc>
        <w:tc>
          <w:tcPr>
            <w:tcW w:w="1645" w:type="dxa"/>
            <w:shd w:val="clear" w:color="auto" w:fill="auto"/>
          </w:tcPr>
          <w:p w14:paraId="230644C2" w14:textId="77777777" w:rsidR="003D1E63" w:rsidRPr="00737750" w:rsidRDefault="003D1E63" w:rsidP="006B1F67">
            <w:pPr>
              <w:pStyle w:val="BAPLTextNormal"/>
              <w:rPr>
                <w:highlight w:val="yellow"/>
              </w:rPr>
            </w:pPr>
          </w:p>
        </w:tc>
        <w:tc>
          <w:tcPr>
            <w:tcW w:w="1645" w:type="dxa"/>
          </w:tcPr>
          <w:p w14:paraId="42889873" w14:textId="77777777" w:rsidR="003D1E63" w:rsidRPr="00737750" w:rsidRDefault="003D1E63" w:rsidP="006B1F67">
            <w:pPr>
              <w:pStyle w:val="BAPLTextNormal"/>
              <w:rPr>
                <w:highlight w:val="yellow"/>
              </w:rPr>
            </w:pPr>
          </w:p>
        </w:tc>
        <w:tc>
          <w:tcPr>
            <w:tcW w:w="1645" w:type="dxa"/>
          </w:tcPr>
          <w:p w14:paraId="0D4D42AE" w14:textId="77777777" w:rsidR="003D1E63" w:rsidRPr="00737750" w:rsidRDefault="003D1E63" w:rsidP="006B1F67">
            <w:pPr>
              <w:pStyle w:val="BAPLTextNormal"/>
              <w:rPr>
                <w:highlight w:val="yellow"/>
              </w:rPr>
            </w:pPr>
          </w:p>
        </w:tc>
        <w:tc>
          <w:tcPr>
            <w:tcW w:w="1645" w:type="dxa"/>
          </w:tcPr>
          <w:p w14:paraId="6803CAF3" w14:textId="77777777" w:rsidR="003D1E63" w:rsidRPr="00737750" w:rsidRDefault="003D1E63" w:rsidP="006B1F67">
            <w:pPr>
              <w:pStyle w:val="BAPLTextNormal"/>
              <w:rPr>
                <w:highlight w:val="yellow"/>
              </w:rPr>
            </w:pPr>
          </w:p>
        </w:tc>
      </w:tr>
    </w:tbl>
    <w:p w14:paraId="7D077214" w14:textId="77777777" w:rsidR="003D1E63" w:rsidRPr="00737750" w:rsidRDefault="003D1E63" w:rsidP="003D1E63">
      <w:pPr>
        <w:rPr>
          <w:highlight w:val="yellow"/>
        </w:rPr>
      </w:pPr>
    </w:p>
    <w:p w14:paraId="21B06AF8" w14:textId="77777777" w:rsidR="003D1E63" w:rsidRPr="00737750" w:rsidRDefault="003D1E63" w:rsidP="003D1E63">
      <w:pPr>
        <w:spacing w:after="0" w:line="240" w:lineRule="auto"/>
        <w:rPr>
          <w:rFonts w:eastAsiaTheme="majorEastAsia"/>
          <w:b/>
          <w:sz w:val="28"/>
          <w:szCs w:val="28"/>
        </w:rPr>
      </w:pPr>
      <w:bookmarkStart w:id="18" w:name="_Toc430696462"/>
      <w:bookmarkStart w:id="19" w:name="_Toc430696730"/>
      <w:bookmarkStart w:id="20" w:name="_Toc430697205"/>
      <w:bookmarkStart w:id="21" w:name="_Toc430774599"/>
      <w:bookmarkStart w:id="22" w:name="_Toc430775145"/>
      <w:bookmarkStart w:id="23" w:name="_Toc431471450"/>
      <w:bookmarkStart w:id="24" w:name="_Toc432513839"/>
      <w:bookmarkStart w:id="25" w:name="_Toc432514390"/>
      <w:bookmarkStart w:id="26" w:name="_Toc432514510"/>
      <w:bookmarkStart w:id="27" w:name="_Toc432583915"/>
      <w:bookmarkStart w:id="28" w:name="_Toc432599198"/>
      <w:bookmarkStart w:id="29" w:name="_Toc433113003"/>
      <w:bookmarkStart w:id="30" w:name="_Toc433113638"/>
      <w:bookmarkStart w:id="31" w:name="_Toc433295595"/>
      <w:bookmarkStart w:id="32" w:name="_Toc433348747"/>
      <w:bookmarkStart w:id="33" w:name="_Toc433351916"/>
      <w:bookmarkStart w:id="34" w:name="_Toc433352466"/>
      <w:bookmarkStart w:id="35" w:name="_Toc3987682"/>
      <w:r w:rsidRPr="00737750">
        <w:rPr>
          <w:b/>
          <w:sz w:val="28"/>
          <w:szCs w:val="28"/>
        </w:rPr>
        <w:br w:type="page"/>
      </w:r>
    </w:p>
    <w:p w14:paraId="08046FC2" w14:textId="77777777" w:rsidR="003D1E63" w:rsidRPr="00737750" w:rsidRDefault="003D1E63" w:rsidP="003D1E63">
      <w:pPr>
        <w:spacing w:after="120" w:line="240" w:lineRule="auto"/>
        <w:outlineLvl w:val="1"/>
        <w:rPr>
          <w:b/>
          <w:sz w:val="28"/>
          <w:szCs w:val="28"/>
        </w:rPr>
      </w:pPr>
      <w:bookmarkStart w:id="36" w:name="_Toc5608749"/>
      <w:bookmarkStart w:id="37" w:name="_Toc5801071"/>
      <w:bookmarkStart w:id="38" w:name="_Toc4502967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37750">
        <w:rPr>
          <w:b/>
          <w:sz w:val="28"/>
          <w:szCs w:val="28"/>
        </w:rPr>
        <w:lastRenderedPageBreak/>
        <w:t>Stakeholder Review</w:t>
      </w:r>
      <w:bookmarkEnd w:id="36"/>
      <w:bookmarkEnd w:id="37"/>
      <w:bookmarkEnd w:id="38"/>
    </w:p>
    <w:p w14:paraId="2D4019C7" w14:textId="77777777" w:rsidR="003D1E63" w:rsidRPr="00737750" w:rsidRDefault="003D1E63" w:rsidP="003D1E63">
      <w:pPr>
        <w:spacing w:after="120" w:line="240" w:lineRule="auto"/>
      </w:pPr>
      <w:r w:rsidRPr="00737750">
        <w:t>The content of this document has been reviewed by:</w:t>
      </w:r>
    </w:p>
    <w:p w14:paraId="0F29B8E5" w14:textId="77777777" w:rsidR="003D1E63" w:rsidRPr="00737750" w:rsidRDefault="003D1E63" w:rsidP="003D1E63">
      <w:pPr>
        <w:rPr>
          <w:b/>
          <w:sz w:val="22"/>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3D1E63" w:rsidRPr="00737750" w14:paraId="5C09B983" w14:textId="77777777" w:rsidTr="006B1F67">
        <w:trPr>
          <w:tblHeader/>
        </w:trPr>
        <w:tc>
          <w:tcPr>
            <w:tcW w:w="1457" w:type="pct"/>
            <w:shd w:val="clear" w:color="auto" w:fill="13558E"/>
            <w:vAlign w:val="center"/>
          </w:tcPr>
          <w:p w14:paraId="4EA6D540" w14:textId="77777777" w:rsidR="003D1E63" w:rsidRPr="00737750" w:rsidRDefault="003D1E63" w:rsidP="006B1F67">
            <w:pPr>
              <w:pStyle w:val="Style1"/>
              <w:jc w:val="left"/>
            </w:pPr>
            <w:r w:rsidRPr="00737750">
              <w:t>Name &amp; Role</w:t>
            </w:r>
          </w:p>
        </w:tc>
        <w:tc>
          <w:tcPr>
            <w:tcW w:w="1309" w:type="pct"/>
            <w:shd w:val="clear" w:color="auto" w:fill="13558E"/>
            <w:vAlign w:val="center"/>
          </w:tcPr>
          <w:p w14:paraId="714FCA98" w14:textId="77777777" w:rsidR="003D1E63" w:rsidRPr="00737750" w:rsidRDefault="003D1E63" w:rsidP="006B1F67">
            <w:pPr>
              <w:pStyle w:val="Style1"/>
              <w:jc w:val="left"/>
            </w:pPr>
            <w:r w:rsidRPr="00737750">
              <w:t>Title/Designation</w:t>
            </w:r>
          </w:p>
        </w:tc>
        <w:tc>
          <w:tcPr>
            <w:tcW w:w="1309" w:type="pct"/>
            <w:shd w:val="clear" w:color="auto" w:fill="13558E"/>
          </w:tcPr>
          <w:p w14:paraId="1D1C1AF6" w14:textId="77777777" w:rsidR="003D1E63" w:rsidRPr="00737750" w:rsidRDefault="003D1E63" w:rsidP="006B1F67">
            <w:pPr>
              <w:pStyle w:val="Style1"/>
              <w:jc w:val="left"/>
            </w:pPr>
            <w:r w:rsidRPr="00737750">
              <w:t>Approval Signature</w:t>
            </w:r>
          </w:p>
        </w:tc>
        <w:tc>
          <w:tcPr>
            <w:tcW w:w="925" w:type="pct"/>
            <w:shd w:val="clear" w:color="auto" w:fill="13558E"/>
          </w:tcPr>
          <w:p w14:paraId="5A431F04" w14:textId="77777777" w:rsidR="003D1E63" w:rsidRPr="00737750" w:rsidRDefault="003D1E63" w:rsidP="006B1F67">
            <w:pPr>
              <w:pStyle w:val="Style1"/>
              <w:jc w:val="left"/>
            </w:pPr>
            <w:r w:rsidRPr="00737750">
              <w:t>Date</w:t>
            </w:r>
          </w:p>
        </w:tc>
      </w:tr>
      <w:tr w:rsidR="003D1E63" w:rsidRPr="00737750" w14:paraId="4F60096A" w14:textId="77777777" w:rsidTr="006B1F67">
        <w:tc>
          <w:tcPr>
            <w:tcW w:w="1457" w:type="pct"/>
            <w:shd w:val="clear" w:color="auto" w:fill="auto"/>
          </w:tcPr>
          <w:p w14:paraId="7C1EC75B" w14:textId="77777777" w:rsidR="003D1E63" w:rsidRPr="00737750" w:rsidRDefault="003D1E63" w:rsidP="006B1F67">
            <w:pPr>
              <w:pStyle w:val="BAPLTextNormal"/>
              <w:rPr>
                <w:sz w:val="22"/>
                <w:szCs w:val="22"/>
                <w:lang w:eastAsia="en-US"/>
              </w:rPr>
            </w:pPr>
          </w:p>
        </w:tc>
        <w:tc>
          <w:tcPr>
            <w:tcW w:w="1309" w:type="pct"/>
            <w:shd w:val="clear" w:color="auto" w:fill="auto"/>
          </w:tcPr>
          <w:p w14:paraId="43D2D60F" w14:textId="77777777" w:rsidR="003D1E63" w:rsidRPr="00737750" w:rsidRDefault="003D1E63" w:rsidP="006B1F67">
            <w:pPr>
              <w:pStyle w:val="BAPLTextNormal"/>
              <w:rPr>
                <w:sz w:val="22"/>
                <w:szCs w:val="22"/>
                <w:lang w:eastAsia="en-US"/>
              </w:rPr>
            </w:pPr>
          </w:p>
        </w:tc>
        <w:tc>
          <w:tcPr>
            <w:tcW w:w="1309" w:type="pct"/>
          </w:tcPr>
          <w:p w14:paraId="0A6ADBCA" w14:textId="77777777" w:rsidR="003D1E63" w:rsidRPr="00737750" w:rsidRDefault="003D1E63" w:rsidP="006B1F67">
            <w:pPr>
              <w:pStyle w:val="BAPLTextNormal"/>
              <w:rPr>
                <w:sz w:val="22"/>
                <w:szCs w:val="22"/>
                <w:lang w:eastAsia="en-US"/>
              </w:rPr>
            </w:pPr>
          </w:p>
        </w:tc>
        <w:tc>
          <w:tcPr>
            <w:tcW w:w="925" w:type="pct"/>
          </w:tcPr>
          <w:p w14:paraId="407E7BCC" w14:textId="77777777" w:rsidR="003D1E63" w:rsidRPr="00737750" w:rsidRDefault="003D1E63" w:rsidP="006B1F67">
            <w:pPr>
              <w:pStyle w:val="BAPLTextNormal"/>
              <w:rPr>
                <w:sz w:val="22"/>
                <w:szCs w:val="22"/>
                <w:lang w:eastAsia="en-US"/>
              </w:rPr>
            </w:pPr>
          </w:p>
        </w:tc>
      </w:tr>
      <w:tr w:rsidR="003D1E63" w:rsidRPr="00737750" w14:paraId="43D033DD" w14:textId="77777777" w:rsidTr="006B1F67">
        <w:tc>
          <w:tcPr>
            <w:tcW w:w="1457" w:type="pct"/>
            <w:shd w:val="clear" w:color="auto" w:fill="auto"/>
          </w:tcPr>
          <w:p w14:paraId="32560C36" w14:textId="77777777" w:rsidR="003D1E63" w:rsidRPr="00737750" w:rsidRDefault="003D1E63" w:rsidP="006B1F67">
            <w:pPr>
              <w:pStyle w:val="BAPLTextNormal"/>
              <w:rPr>
                <w:sz w:val="22"/>
                <w:szCs w:val="22"/>
                <w:lang w:eastAsia="en-US"/>
              </w:rPr>
            </w:pPr>
          </w:p>
        </w:tc>
        <w:tc>
          <w:tcPr>
            <w:tcW w:w="1309" w:type="pct"/>
            <w:shd w:val="clear" w:color="auto" w:fill="auto"/>
          </w:tcPr>
          <w:p w14:paraId="2A1F5241" w14:textId="77777777" w:rsidR="003D1E63" w:rsidRPr="00737750" w:rsidRDefault="003D1E63" w:rsidP="006B1F67">
            <w:pPr>
              <w:pStyle w:val="BAPLTextNormal"/>
              <w:rPr>
                <w:sz w:val="22"/>
                <w:szCs w:val="22"/>
                <w:lang w:eastAsia="en-US"/>
              </w:rPr>
            </w:pPr>
          </w:p>
        </w:tc>
        <w:tc>
          <w:tcPr>
            <w:tcW w:w="1309" w:type="pct"/>
          </w:tcPr>
          <w:p w14:paraId="0EA34AE7" w14:textId="77777777" w:rsidR="003D1E63" w:rsidRPr="00737750" w:rsidRDefault="003D1E63" w:rsidP="006B1F67">
            <w:pPr>
              <w:pStyle w:val="BAPLTextNormal"/>
              <w:rPr>
                <w:sz w:val="22"/>
                <w:szCs w:val="22"/>
                <w:lang w:eastAsia="en-US"/>
              </w:rPr>
            </w:pPr>
          </w:p>
        </w:tc>
        <w:tc>
          <w:tcPr>
            <w:tcW w:w="925" w:type="pct"/>
          </w:tcPr>
          <w:p w14:paraId="297D37BE" w14:textId="77777777" w:rsidR="003D1E63" w:rsidRPr="00737750" w:rsidRDefault="003D1E63" w:rsidP="006B1F67">
            <w:pPr>
              <w:pStyle w:val="BAPLTextNormal"/>
              <w:rPr>
                <w:sz w:val="22"/>
                <w:szCs w:val="22"/>
                <w:lang w:eastAsia="en-US"/>
              </w:rPr>
            </w:pPr>
          </w:p>
        </w:tc>
      </w:tr>
      <w:tr w:rsidR="003D1E63" w:rsidRPr="00737750" w14:paraId="04FBA612" w14:textId="77777777" w:rsidTr="006B1F67">
        <w:tc>
          <w:tcPr>
            <w:tcW w:w="1457" w:type="pct"/>
            <w:shd w:val="clear" w:color="auto" w:fill="auto"/>
          </w:tcPr>
          <w:p w14:paraId="256275D6" w14:textId="77777777" w:rsidR="003D1E63" w:rsidRPr="00737750" w:rsidRDefault="003D1E63" w:rsidP="006B1F67">
            <w:pPr>
              <w:pStyle w:val="BAPLTextNormal"/>
              <w:rPr>
                <w:sz w:val="22"/>
                <w:szCs w:val="22"/>
                <w:lang w:eastAsia="en-US"/>
              </w:rPr>
            </w:pPr>
          </w:p>
        </w:tc>
        <w:tc>
          <w:tcPr>
            <w:tcW w:w="1309" w:type="pct"/>
            <w:shd w:val="clear" w:color="auto" w:fill="auto"/>
          </w:tcPr>
          <w:p w14:paraId="4D4F5055" w14:textId="77777777" w:rsidR="003D1E63" w:rsidRPr="00737750" w:rsidRDefault="003D1E63" w:rsidP="006B1F67">
            <w:pPr>
              <w:pStyle w:val="BAPLTextNormal"/>
              <w:rPr>
                <w:sz w:val="22"/>
                <w:szCs w:val="22"/>
                <w:lang w:eastAsia="en-US"/>
              </w:rPr>
            </w:pPr>
          </w:p>
        </w:tc>
        <w:tc>
          <w:tcPr>
            <w:tcW w:w="1309" w:type="pct"/>
          </w:tcPr>
          <w:p w14:paraId="76C9B28E" w14:textId="77777777" w:rsidR="003D1E63" w:rsidRPr="00737750" w:rsidRDefault="003D1E63" w:rsidP="006B1F67">
            <w:pPr>
              <w:pStyle w:val="BAPLTextNormal"/>
              <w:rPr>
                <w:sz w:val="22"/>
                <w:szCs w:val="22"/>
                <w:lang w:eastAsia="en-US"/>
              </w:rPr>
            </w:pPr>
          </w:p>
        </w:tc>
        <w:tc>
          <w:tcPr>
            <w:tcW w:w="925" w:type="pct"/>
          </w:tcPr>
          <w:p w14:paraId="32D3DE15" w14:textId="77777777" w:rsidR="003D1E63" w:rsidRPr="00737750" w:rsidRDefault="003D1E63" w:rsidP="006B1F67">
            <w:pPr>
              <w:pStyle w:val="BAPLTextNormal"/>
              <w:rPr>
                <w:sz w:val="22"/>
                <w:szCs w:val="22"/>
                <w:lang w:eastAsia="en-US"/>
              </w:rPr>
            </w:pPr>
          </w:p>
        </w:tc>
      </w:tr>
    </w:tbl>
    <w:p w14:paraId="451EBD3B" w14:textId="77777777" w:rsidR="003D1E63" w:rsidRPr="00737750" w:rsidRDefault="003D1E63" w:rsidP="003D1E63">
      <w:pPr>
        <w:spacing w:after="120" w:line="240" w:lineRule="auto"/>
        <w:rPr>
          <w:sz w:val="22"/>
          <w:szCs w:val="22"/>
        </w:rPr>
      </w:pPr>
    </w:p>
    <w:p w14:paraId="474E5F38" w14:textId="77777777" w:rsidR="003D1E63" w:rsidRPr="00737750" w:rsidRDefault="003D1E63" w:rsidP="003D1E63">
      <w:pPr>
        <w:spacing w:after="120" w:line="240" w:lineRule="auto"/>
        <w:outlineLvl w:val="1"/>
        <w:rPr>
          <w:b/>
          <w:sz w:val="28"/>
          <w:szCs w:val="28"/>
        </w:rPr>
      </w:pPr>
      <w:bookmarkStart w:id="39" w:name="_Toc5608750"/>
      <w:bookmarkStart w:id="40" w:name="_Toc5801072"/>
      <w:bookmarkStart w:id="41" w:name="_Toc45029675"/>
      <w:r w:rsidRPr="00737750">
        <w:rPr>
          <w:b/>
          <w:sz w:val="28"/>
          <w:szCs w:val="28"/>
        </w:rPr>
        <w:t>Sign-off/Acceptance</w:t>
      </w:r>
      <w:bookmarkEnd w:id="39"/>
      <w:bookmarkEnd w:id="40"/>
      <w:bookmarkEnd w:id="41"/>
    </w:p>
    <w:p w14:paraId="24A7B891" w14:textId="77777777" w:rsidR="003D1E63" w:rsidRPr="00737750" w:rsidRDefault="003D1E63" w:rsidP="003D1E63">
      <w:r w:rsidRPr="00737750">
        <w:t xml:space="preserve">The following people are responsible for signing off on the content of the document. Signatures may be physical, via an email attached to the document or saved in an electronic format and referenced in the table below. </w:t>
      </w:r>
    </w:p>
    <w:p w14:paraId="5160689E" w14:textId="77777777" w:rsidR="003D1E63" w:rsidRPr="00737750" w:rsidRDefault="003D1E63" w:rsidP="003D1E63">
      <w:pPr>
        <w:spacing w:after="0" w:line="240" w:lineRule="auto"/>
        <w:ind w:left="4252"/>
      </w:pPr>
    </w:p>
    <w:p w14:paraId="7A9A5C59" w14:textId="77777777" w:rsidR="003D1E63" w:rsidRPr="00737750" w:rsidRDefault="003D1E63" w:rsidP="003D1E63">
      <w:pPr>
        <w:rPr>
          <w:b/>
          <w:sz w:val="22"/>
          <w:szCs w:val="22"/>
        </w:rPr>
      </w:pPr>
      <w:r w:rsidRPr="00737750">
        <w:rPr>
          <w:b/>
          <w:sz w:val="22"/>
          <w:szCs w:val="22"/>
        </w:rPr>
        <w:t>Signatures constitute an acceptance and agreement of the document’s content.</w:t>
      </w:r>
    </w:p>
    <w:p w14:paraId="0ED5B234" w14:textId="77777777" w:rsidR="003D1E63" w:rsidRPr="00737750" w:rsidRDefault="003D1E63" w:rsidP="003D1E63">
      <w:pPr>
        <w:pStyle w:val="Closing"/>
      </w:pPr>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3D1E63" w:rsidRPr="00737750" w14:paraId="75C7879A" w14:textId="77777777" w:rsidTr="006B1F67">
        <w:trPr>
          <w:tblHeader/>
        </w:trPr>
        <w:tc>
          <w:tcPr>
            <w:tcW w:w="1457" w:type="pct"/>
            <w:shd w:val="clear" w:color="auto" w:fill="13558E"/>
            <w:vAlign w:val="center"/>
          </w:tcPr>
          <w:p w14:paraId="37222FB6" w14:textId="77777777" w:rsidR="003D1E63" w:rsidRPr="00737750" w:rsidRDefault="003D1E63" w:rsidP="006B1F67">
            <w:pPr>
              <w:pStyle w:val="Style1"/>
              <w:jc w:val="left"/>
            </w:pPr>
            <w:r w:rsidRPr="00737750">
              <w:t>Name &amp; Role</w:t>
            </w:r>
          </w:p>
        </w:tc>
        <w:tc>
          <w:tcPr>
            <w:tcW w:w="1309" w:type="pct"/>
            <w:shd w:val="clear" w:color="auto" w:fill="13558E"/>
            <w:vAlign w:val="center"/>
          </w:tcPr>
          <w:p w14:paraId="358D2326" w14:textId="77777777" w:rsidR="003D1E63" w:rsidRPr="00737750" w:rsidRDefault="003D1E63" w:rsidP="006B1F67">
            <w:pPr>
              <w:pStyle w:val="Style1"/>
              <w:jc w:val="left"/>
            </w:pPr>
            <w:r w:rsidRPr="00737750">
              <w:t>Title/Designation</w:t>
            </w:r>
          </w:p>
        </w:tc>
        <w:tc>
          <w:tcPr>
            <w:tcW w:w="1309" w:type="pct"/>
            <w:shd w:val="clear" w:color="auto" w:fill="13558E"/>
          </w:tcPr>
          <w:p w14:paraId="028A2DF8" w14:textId="77777777" w:rsidR="003D1E63" w:rsidRPr="00737750" w:rsidRDefault="003D1E63" w:rsidP="006B1F67">
            <w:pPr>
              <w:pStyle w:val="Style1"/>
              <w:jc w:val="left"/>
            </w:pPr>
            <w:r w:rsidRPr="00737750">
              <w:t>Approval Signature</w:t>
            </w:r>
          </w:p>
        </w:tc>
        <w:tc>
          <w:tcPr>
            <w:tcW w:w="925" w:type="pct"/>
            <w:shd w:val="clear" w:color="auto" w:fill="13558E"/>
          </w:tcPr>
          <w:p w14:paraId="0A122950" w14:textId="77777777" w:rsidR="003D1E63" w:rsidRPr="00737750" w:rsidRDefault="003D1E63" w:rsidP="006B1F67">
            <w:pPr>
              <w:pStyle w:val="Style1"/>
              <w:jc w:val="left"/>
            </w:pPr>
            <w:r w:rsidRPr="00737750">
              <w:t>Date</w:t>
            </w:r>
          </w:p>
        </w:tc>
      </w:tr>
      <w:tr w:rsidR="003D1E63" w:rsidRPr="00737750" w14:paraId="340276F3" w14:textId="77777777" w:rsidTr="006B1F67">
        <w:tc>
          <w:tcPr>
            <w:tcW w:w="1457" w:type="pct"/>
            <w:shd w:val="clear" w:color="auto" w:fill="auto"/>
          </w:tcPr>
          <w:p w14:paraId="02AA0FDB"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512F04EC"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13DCACB4"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13DA2D24" w14:textId="77777777" w:rsidR="003D1E63" w:rsidRPr="00737750" w:rsidRDefault="003D1E63" w:rsidP="006B1F67">
            <w:pPr>
              <w:spacing w:before="40" w:after="120" w:line="240" w:lineRule="auto"/>
              <w:rPr>
                <w:rFonts w:eastAsia="Times New Roman"/>
                <w:sz w:val="22"/>
                <w:szCs w:val="22"/>
                <w:lang w:eastAsia="en-US"/>
              </w:rPr>
            </w:pPr>
          </w:p>
        </w:tc>
      </w:tr>
      <w:tr w:rsidR="003D1E63" w:rsidRPr="00737750" w14:paraId="684A2ECD" w14:textId="77777777" w:rsidTr="006B1F67">
        <w:tc>
          <w:tcPr>
            <w:tcW w:w="1457" w:type="pct"/>
            <w:shd w:val="clear" w:color="auto" w:fill="auto"/>
          </w:tcPr>
          <w:p w14:paraId="5D9A1CF2"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7C55537E"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7070F1F8"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37FFB832" w14:textId="77777777" w:rsidR="003D1E63" w:rsidRPr="00737750" w:rsidRDefault="003D1E63" w:rsidP="006B1F67">
            <w:pPr>
              <w:spacing w:before="40" w:after="120" w:line="240" w:lineRule="auto"/>
              <w:rPr>
                <w:rFonts w:eastAsia="Times New Roman"/>
                <w:sz w:val="22"/>
                <w:szCs w:val="22"/>
                <w:lang w:eastAsia="en-US"/>
              </w:rPr>
            </w:pPr>
          </w:p>
        </w:tc>
      </w:tr>
      <w:tr w:rsidR="003D1E63" w:rsidRPr="00737750" w14:paraId="424F9F83" w14:textId="77777777" w:rsidTr="006B1F67">
        <w:tc>
          <w:tcPr>
            <w:tcW w:w="1457" w:type="pct"/>
            <w:shd w:val="clear" w:color="auto" w:fill="auto"/>
          </w:tcPr>
          <w:p w14:paraId="00F26A1C" w14:textId="77777777" w:rsidR="003D1E63" w:rsidRPr="00737750" w:rsidRDefault="003D1E63" w:rsidP="006B1F67">
            <w:pPr>
              <w:spacing w:before="40" w:after="120" w:line="240" w:lineRule="auto"/>
              <w:rPr>
                <w:rFonts w:eastAsia="Times New Roman"/>
                <w:sz w:val="22"/>
                <w:szCs w:val="22"/>
                <w:lang w:eastAsia="en-US"/>
              </w:rPr>
            </w:pPr>
          </w:p>
        </w:tc>
        <w:tc>
          <w:tcPr>
            <w:tcW w:w="1309" w:type="pct"/>
            <w:shd w:val="clear" w:color="auto" w:fill="auto"/>
          </w:tcPr>
          <w:p w14:paraId="6EDD5C68" w14:textId="77777777" w:rsidR="003D1E63" w:rsidRPr="00737750" w:rsidRDefault="003D1E63" w:rsidP="006B1F67">
            <w:pPr>
              <w:spacing w:before="40" w:after="120" w:line="240" w:lineRule="auto"/>
              <w:rPr>
                <w:rFonts w:eastAsia="Times New Roman"/>
                <w:sz w:val="22"/>
                <w:szCs w:val="22"/>
                <w:lang w:eastAsia="en-US"/>
              </w:rPr>
            </w:pPr>
          </w:p>
        </w:tc>
        <w:tc>
          <w:tcPr>
            <w:tcW w:w="1309" w:type="pct"/>
          </w:tcPr>
          <w:p w14:paraId="3D2EF061" w14:textId="77777777" w:rsidR="003D1E63" w:rsidRPr="00737750" w:rsidRDefault="003D1E63" w:rsidP="006B1F67">
            <w:pPr>
              <w:spacing w:before="40" w:after="120" w:line="240" w:lineRule="auto"/>
              <w:rPr>
                <w:rFonts w:eastAsia="Times New Roman"/>
                <w:sz w:val="22"/>
                <w:szCs w:val="22"/>
                <w:lang w:eastAsia="en-US"/>
              </w:rPr>
            </w:pPr>
          </w:p>
        </w:tc>
        <w:tc>
          <w:tcPr>
            <w:tcW w:w="925" w:type="pct"/>
          </w:tcPr>
          <w:p w14:paraId="4CC87C26" w14:textId="77777777" w:rsidR="003D1E63" w:rsidRPr="00737750" w:rsidRDefault="003D1E63" w:rsidP="006B1F67">
            <w:pPr>
              <w:spacing w:before="40" w:after="120" w:line="240" w:lineRule="auto"/>
              <w:rPr>
                <w:rFonts w:eastAsia="Times New Roman"/>
                <w:sz w:val="22"/>
                <w:szCs w:val="22"/>
                <w:lang w:eastAsia="en-US"/>
              </w:rPr>
            </w:pPr>
          </w:p>
        </w:tc>
      </w:tr>
    </w:tbl>
    <w:p w14:paraId="03A7390A" w14:textId="77777777" w:rsidR="003D1E63" w:rsidRPr="00737750" w:rsidRDefault="003D1E63" w:rsidP="003D1E63">
      <w:pPr>
        <w:spacing w:after="120" w:line="240" w:lineRule="auto"/>
      </w:pPr>
    </w:p>
    <w:p w14:paraId="4143DCF2" w14:textId="77777777" w:rsidR="003D1E63" w:rsidRPr="00737750" w:rsidRDefault="003D1E63" w:rsidP="003D1E63">
      <w:pPr>
        <w:spacing w:after="120" w:line="240" w:lineRule="auto"/>
        <w:rPr>
          <w:b/>
          <w:sz w:val="28"/>
          <w:szCs w:val="28"/>
        </w:rPr>
      </w:pPr>
      <w:r w:rsidRPr="00737750">
        <w:rPr>
          <w:b/>
          <w:sz w:val="28"/>
          <w:szCs w:val="28"/>
        </w:rPr>
        <w:t>Copyright © Business Analysts Pty Ltd 2012</w:t>
      </w:r>
    </w:p>
    <w:p w14:paraId="637FFF1D" w14:textId="7571CAC1" w:rsidR="003D1E63" w:rsidRPr="00E14D7F" w:rsidRDefault="003D1E63" w:rsidP="003D1E63">
      <w:pPr>
        <w:spacing w:after="120" w:line="240" w:lineRule="auto"/>
      </w:pPr>
      <w:r w:rsidRPr="00737750">
        <w:t xml:space="preserve">Copyright © Business Analysts Pty Ltd 2012. Copyright protects this publication. Except for purposes permitted by the Copyright Act, reproduction by whatever means is prohibited without the prior registration </w:t>
      </w:r>
      <w:r w:rsidRPr="00E14D7F">
        <w:t xml:space="preserve">and written permission of Business Analysts Pty Ltd. Inquiries should be addressed to </w:t>
      </w:r>
      <w:r w:rsidRPr="00E14D7F">
        <w:rPr>
          <w:color w:val="0000FF"/>
          <w:u w:val="single"/>
        </w:rPr>
        <w:t>info@</w:t>
      </w:r>
      <w:r w:rsidR="00F644A2">
        <w:rPr>
          <w:color w:val="0000FF"/>
          <w:u w:val="single"/>
        </w:rPr>
        <w:t>business-analysis.com.au</w:t>
      </w:r>
      <w:r w:rsidRPr="00E14D7F">
        <w:t>. Do not remove this copyright statement.</w:t>
      </w:r>
    </w:p>
    <w:p w14:paraId="406AD526" w14:textId="77777777" w:rsidR="003D1E63" w:rsidRPr="00655D9A" w:rsidRDefault="003D1E63" w:rsidP="003D1E63">
      <w:pPr>
        <w:spacing w:after="0" w:line="240" w:lineRule="auto"/>
      </w:pPr>
      <w:r w:rsidRPr="00655D9A">
        <w:t xml:space="preserve">Copyright © This document has been licensed to </w:t>
      </w:r>
      <w:r w:rsidRPr="00655D9A">
        <w:rPr>
          <w:color w:val="0000FF"/>
        </w:rPr>
        <w:t>&lt;&lt;Organisation Name&gt;&gt;</w:t>
      </w:r>
      <w:r w:rsidRPr="00655D9A">
        <w:t xml:space="preserve">. It must not be copied or reproduced in any way whatsoever outside of </w:t>
      </w:r>
      <w:r w:rsidRPr="00655D9A">
        <w:rPr>
          <w:color w:val="0000FF"/>
        </w:rPr>
        <w:t xml:space="preserve">&lt;&lt;Organisation Name&gt;&gt; </w:t>
      </w:r>
      <w:r w:rsidRPr="00655D9A">
        <w:t>without the authority of Business Analysts Pty Ltd. This document is uncontrolled when printed. An electronic database manages and stores the controlled version.</w:t>
      </w:r>
    </w:p>
    <w:p w14:paraId="5D7FF5EF" w14:textId="77777777" w:rsidR="003D1E63" w:rsidRPr="00A20DC4" w:rsidRDefault="003D1E63" w:rsidP="003D1E63">
      <w:pPr>
        <w:spacing w:after="0" w:line="240" w:lineRule="auto"/>
      </w:pPr>
    </w:p>
    <w:p w14:paraId="110AB794" w14:textId="77777777" w:rsidR="003D1E63" w:rsidRPr="00A20DC4" w:rsidRDefault="003D1E63" w:rsidP="003D1E63">
      <w:pPr>
        <w:spacing w:after="120" w:line="240" w:lineRule="auto"/>
        <w:rPr>
          <w:b/>
          <w:sz w:val="28"/>
          <w:szCs w:val="28"/>
        </w:rPr>
      </w:pPr>
      <w:r w:rsidRPr="00A20DC4">
        <w:rPr>
          <w:b/>
          <w:sz w:val="28"/>
          <w:szCs w:val="28"/>
        </w:rPr>
        <w:t xml:space="preserve">Disclaimer </w:t>
      </w:r>
    </w:p>
    <w:p w14:paraId="633175DD" w14:textId="2C49B990" w:rsidR="003D1E63" w:rsidRPr="00A20DC4" w:rsidRDefault="003D1E63" w:rsidP="003D1E63">
      <w:pPr>
        <w:spacing w:after="120" w:line="240" w:lineRule="auto"/>
      </w:pPr>
      <w:r w:rsidRPr="00A20DC4">
        <w:t xml:space="preserve">Business </w:t>
      </w:r>
      <w:r w:rsidR="001460A7">
        <w:t>Analysis (BAPL)</w:t>
      </w:r>
      <w:r w:rsidRPr="00A20DC4">
        <w:t xml:space="preserve"> does not guarantee or warrants the results obtained while using this document and conducting business analysis activities. Usage of this document is strictly under the proviso that the user takes all responsibility for the document outcomes.</w:t>
      </w:r>
    </w:p>
    <w:p w14:paraId="7B839BF6" w14:textId="77777777" w:rsidR="003D1E63" w:rsidRPr="00A20DC4" w:rsidRDefault="003D1E63" w:rsidP="003D1E63">
      <w:pPr>
        <w:spacing w:after="120" w:line="240" w:lineRule="auto"/>
      </w:pPr>
    </w:p>
    <w:p w14:paraId="7886C9D4" w14:textId="77777777" w:rsidR="00920C41" w:rsidRPr="00A20DC4" w:rsidRDefault="00920C41" w:rsidP="00920C41">
      <w:pPr>
        <w:pStyle w:val="Closing"/>
      </w:pPr>
    </w:p>
    <w:p w14:paraId="01D9F005" w14:textId="77777777" w:rsidR="00C37143" w:rsidRPr="00A20DC4" w:rsidRDefault="00C37143" w:rsidP="00920C41">
      <w:pPr>
        <w:pStyle w:val="Closing"/>
        <w:ind w:left="0"/>
      </w:pPr>
      <w:r w:rsidRPr="00A20DC4">
        <w:br w:type="page"/>
      </w:r>
    </w:p>
    <w:sdt>
      <w:sdtPr>
        <w:rPr>
          <w:rFonts w:eastAsia="PMingLiU" w:cs="Tahoma"/>
          <w:b w:val="0"/>
          <w:bCs w:val="0"/>
          <w:color w:val="auto"/>
          <w:sz w:val="20"/>
          <w:szCs w:val="20"/>
          <w:lang w:val="en-AU" w:eastAsia="zh-TW"/>
        </w:rPr>
        <w:id w:val="-614752870"/>
        <w:docPartObj>
          <w:docPartGallery w:val="Table of Contents"/>
          <w:docPartUnique/>
        </w:docPartObj>
      </w:sdtPr>
      <w:sdtEndPr>
        <w:rPr>
          <w:noProof/>
        </w:rPr>
      </w:sdtEndPr>
      <w:sdtContent>
        <w:p w14:paraId="573109DC" w14:textId="0B62F06D" w:rsidR="0065775A" w:rsidRDefault="0065775A">
          <w:pPr>
            <w:pStyle w:val="TOCHeading"/>
          </w:pPr>
          <w:r>
            <w:t>Table of Contents</w:t>
          </w:r>
        </w:p>
        <w:p w14:paraId="1FEDA8AA" w14:textId="22AB6CF7" w:rsidR="0065775A" w:rsidRDefault="0065775A">
          <w:pPr>
            <w:pStyle w:val="TOC2"/>
            <w:tabs>
              <w:tab w:val="right" w:leader="dot" w:pos="9730"/>
            </w:tabs>
            <w:rPr>
              <w:rFonts w:eastAsiaTheme="minorEastAsia" w:cstheme="minorBidi"/>
              <w:b w:val="0"/>
              <w:bCs w:val="0"/>
              <w:noProof/>
              <w:sz w:val="24"/>
              <w:szCs w:val="24"/>
              <w:lang w:eastAsia="en-GB"/>
            </w:rPr>
          </w:pPr>
          <w:r>
            <w:rPr>
              <w:b w:val="0"/>
              <w:bCs w:val="0"/>
            </w:rPr>
            <w:fldChar w:fldCharType="begin"/>
          </w:r>
          <w:r>
            <w:instrText xml:space="preserve"> TOC \o "1-3" \h \z \u </w:instrText>
          </w:r>
          <w:r>
            <w:rPr>
              <w:b w:val="0"/>
              <w:bCs w:val="0"/>
            </w:rPr>
            <w:fldChar w:fldCharType="separate"/>
          </w:r>
          <w:hyperlink w:anchor="_Toc45029674" w:history="1">
            <w:r w:rsidRPr="00FB5571">
              <w:rPr>
                <w:rStyle w:val="Hyperlink"/>
                <w:noProof/>
              </w:rPr>
              <w:t>Stakeholder Review</w:t>
            </w:r>
            <w:r>
              <w:rPr>
                <w:noProof/>
                <w:webHidden/>
              </w:rPr>
              <w:tab/>
            </w:r>
            <w:r>
              <w:rPr>
                <w:noProof/>
                <w:webHidden/>
              </w:rPr>
              <w:fldChar w:fldCharType="begin"/>
            </w:r>
            <w:r>
              <w:rPr>
                <w:noProof/>
                <w:webHidden/>
              </w:rPr>
              <w:instrText xml:space="preserve"> PAGEREF _Toc45029674 \h </w:instrText>
            </w:r>
            <w:r>
              <w:rPr>
                <w:noProof/>
                <w:webHidden/>
              </w:rPr>
            </w:r>
            <w:r>
              <w:rPr>
                <w:noProof/>
                <w:webHidden/>
              </w:rPr>
              <w:fldChar w:fldCharType="separate"/>
            </w:r>
            <w:r>
              <w:rPr>
                <w:noProof/>
                <w:webHidden/>
              </w:rPr>
              <w:t>III</w:t>
            </w:r>
            <w:r>
              <w:rPr>
                <w:noProof/>
                <w:webHidden/>
              </w:rPr>
              <w:fldChar w:fldCharType="end"/>
            </w:r>
          </w:hyperlink>
        </w:p>
        <w:p w14:paraId="7B6C4424" w14:textId="646E10B2" w:rsidR="0065775A" w:rsidRDefault="008E0E0F">
          <w:pPr>
            <w:pStyle w:val="TOC2"/>
            <w:tabs>
              <w:tab w:val="right" w:leader="dot" w:pos="9730"/>
            </w:tabs>
            <w:rPr>
              <w:rFonts w:eastAsiaTheme="minorEastAsia" w:cstheme="minorBidi"/>
              <w:b w:val="0"/>
              <w:bCs w:val="0"/>
              <w:noProof/>
              <w:sz w:val="24"/>
              <w:szCs w:val="24"/>
              <w:lang w:eastAsia="en-GB"/>
            </w:rPr>
          </w:pPr>
          <w:hyperlink w:anchor="_Toc45029675" w:history="1">
            <w:r w:rsidR="0065775A" w:rsidRPr="00FB5571">
              <w:rPr>
                <w:rStyle w:val="Hyperlink"/>
                <w:noProof/>
              </w:rPr>
              <w:t>Sign-off/Acceptance</w:t>
            </w:r>
            <w:r w:rsidR="0065775A">
              <w:rPr>
                <w:noProof/>
                <w:webHidden/>
              </w:rPr>
              <w:tab/>
            </w:r>
            <w:r w:rsidR="0065775A">
              <w:rPr>
                <w:noProof/>
                <w:webHidden/>
              </w:rPr>
              <w:fldChar w:fldCharType="begin"/>
            </w:r>
            <w:r w:rsidR="0065775A">
              <w:rPr>
                <w:noProof/>
                <w:webHidden/>
              </w:rPr>
              <w:instrText xml:space="preserve"> PAGEREF _Toc45029675 \h </w:instrText>
            </w:r>
            <w:r w:rsidR="0065775A">
              <w:rPr>
                <w:noProof/>
                <w:webHidden/>
              </w:rPr>
            </w:r>
            <w:r w:rsidR="0065775A">
              <w:rPr>
                <w:noProof/>
                <w:webHidden/>
              </w:rPr>
              <w:fldChar w:fldCharType="separate"/>
            </w:r>
            <w:r w:rsidR="0065775A">
              <w:rPr>
                <w:noProof/>
                <w:webHidden/>
              </w:rPr>
              <w:t>III</w:t>
            </w:r>
            <w:r w:rsidR="0065775A">
              <w:rPr>
                <w:noProof/>
                <w:webHidden/>
              </w:rPr>
              <w:fldChar w:fldCharType="end"/>
            </w:r>
          </w:hyperlink>
        </w:p>
        <w:p w14:paraId="037F16BD" w14:textId="0DC9896D" w:rsidR="0065775A" w:rsidRDefault="008E0E0F">
          <w:pPr>
            <w:pStyle w:val="TOC1"/>
            <w:tabs>
              <w:tab w:val="left" w:pos="600"/>
              <w:tab w:val="right" w:leader="dot" w:pos="9730"/>
            </w:tabs>
            <w:rPr>
              <w:rFonts w:eastAsiaTheme="minorEastAsia" w:cstheme="minorBidi"/>
              <w:b w:val="0"/>
              <w:bCs w:val="0"/>
              <w:noProof/>
              <w:lang w:eastAsia="en-GB"/>
            </w:rPr>
          </w:pPr>
          <w:hyperlink w:anchor="_Toc45029676" w:history="1">
            <w:r w:rsidR="0065775A" w:rsidRPr="00FB5571">
              <w:rPr>
                <w:rStyle w:val="Hyperlink"/>
                <w:rFonts w:cs="Tahoma"/>
                <w:noProof/>
              </w:rPr>
              <w:t>1.</w:t>
            </w:r>
            <w:r w:rsidR="0065775A">
              <w:rPr>
                <w:rFonts w:eastAsiaTheme="minorEastAsia" w:cstheme="minorBidi"/>
                <w:b w:val="0"/>
                <w:bCs w:val="0"/>
                <w:noProof/>
                <w:lang w:eastAsia="en-GB"/>
              </w:rPr>
              <w:tab/>
            </w:r>
            <w:r w:rsidR="0065775A" w:rsidRPr="00FB5571">
              <w:rPr>
                <w:rStyle w:val="Hyperlink"/>
                <w:rFonts w:cs="Tahoma"/>
                <w:noProof/>
              </w:rPr>
              <w:t>Executive Summary</w:t>
            </w:r>
            <w:r w:rsidR="0065775A">
              <w:rPr>
                <w:noProof/>
                <w:webHidden/>
              </w:rPr>
              <w:tab/>
            </w:r>
            <w:r w:rsidR="0065775A">
              <w:rPr>
                <w:noProof/>
                <w:webHidden/>
              </w:rPr>
              <w:fldChar w:fldCharType="begin"/>
            </w:r>
            <w:r w:rsidR="0065775A">
              <w:rPr>
                <w:noProof/>
                <w:webHidden/>
              </w:rPr>
              <w:instrText xml:space="preserve"> PAGEREF _Toc45029676 \h </w:instrText>
            </w:r>
            <w:r w:rsidR="0065775A">
              <w:rPr>
                <w:noProof/>
                <w:webHidden/>
              </w:rPr>
            </w:r>
            <w:r w:rsidR="0065775A">
              <w:rPr>
                <w:noProof/>
                <w:webHidden/>
              </w:rPr>
              <w:fldChar w:fldCharType="separate"/>
            </w:r>
            <w:r w:rsidR="0065775A">
              <w:rPr>
                <w:noProof/>
                <w:webHidden/>
              </w:rPr>
              <w:t>1</w:t>
            </w:r>
            <w:r w:rsidR="0065775A">
              <w:rPr>
                <w:noProof/>
                <w:webHidden/>
              </w:rPr>
              <w:fldChar w:fldCharType="end"/>
            </w:r>
          </w:hyperlink>
        </w:p>
        <w:p w14:paraId="3D97F54D" w14:textId="6FF508D3" w:rsidR="0065775A" w:rsidRDefault="008E0E0F">
          <w:pPr>
            <w:pStyle w:val="TOC1"/>
            <w:tabs>
              <w:tab w:val="left" w:pos="600"/>
              <w:tab w:val="right" w:leader="dot" w:pos="9730"/>
            </w:tabs>
            <w:rPr>
              <w:rFonts w:eastAsiaTheme="minorEastAsia" w:cstheme="minorBidi"/>
              <w:b w:val="0"/>
              <w:bCs w:val="0"/>
              <w:noProof/>
              <w:lang w:eastAsia="en-GB"/>
            </w:rPr>
          </w:pPr>
          <w:hyperlink w:anchor="_Toc45029677" w:history="1">
            <w:r w:rsidR="0065775A" w:rsidRPr="00FB5571">
              <w:rPr>
                <w:rStyle w:val="Hyperlink"/>
                <w:noProof/>
              </w:rPr>
              <w:t>2.</w:t>
            </w:r>
            <w:r w:rsidR="0065775A">
              <w:rPr>
                <w:rFonts w:eastAsiaTheme="minorEastAsia" w:cstheme="minorBidi"/>
                <w:b w:val="0"/>
                <w:bCs w:val="0"/>
                <w:noProof/>
                <w:lang w:eastAsia="en-GB"/>
              </w:rPr>
              <w:tab/>
            </w:r>
            <w:r w:rsidR="0065775A" w:rsidRPr="00FB5571">
              <w:rPr>
                <w:rStyle w:val="Hyperlink"/>
                <w:noProof/>
              </w:rPr>
              <w:t>Benefits Management</w:t>
            </w:r>
            <w:r w:rsidR="0065775A">
              <w:rPr>
                <w:noProof/>
                <w:webHidden/>
              </w:rPr>
              <w:tab/>
            </w:r>
            <w:r w:rsidR="0065775A">
              <w:rPr>
                <w:noProof/>
                <w:webHidden/>
              </w:rPr>
              <w:fldChar w:fldCharType="begin"/>
            </w:r>
            <w:r w:rsidR="0065775A">
              <w:rPr>
                <w:noProof/>
                <w:webHidden/>
              </w:rPr>
              <w:instrText xml:space="preserve"> PAGEREF _Toc45029677 \h </w:instrText>
            </w:r>
            <w:r w:rsidR="0065775A">
              <w:rPr>
                <w:noProof/>
                <w:webHidden/>
              </w:rPr>
            </w:r>
            <w:r w:rsidR="0065775A">
              <w:rPr>
                <w:noProof/>
                <w:webHidden/>
              </w:rPr>
              <w:fldChar w:fldCharType="separate"/>
            </w:r>
            <w:r w:rsidR="0065775A">
              <w:rPr>
                <w:noProof/>
                <w:webHidden/>
              </w:rPr>
              <w:t>2</w:t>
            </w:r>
            <w:r w:rsidR="0065775A">
              <w:rPr>
                <w:noProof/>
                <w:webHidden/>
              </w:rPr>
              <w:fldChar w:fldCharType="end"/>
            </w:r>
          </w:hyperlink>
        </w:p>
        <w:p w14:paraId="09AA5DFF" w14:textId="5FFFFAC9" w:rsidR="0065775A" w:rsidRDefault="008E0E0F">
          <w:pPr>
            <w:pStyle w:val="TOC1"/>
            <w:tabs>
              <w:tab w:val="left" w:pos="600"/>
              <w:tab w:val="right" w:leader="dot" w:pos="9730"/>
            </w:tabs>
            <w:rPr>
              <w:rFonts w:eastAsiaTheme="minorEastAsia" w:cstheme="minorBidi"/>
              <w:b w:val="0"/>
              <w:bCs w:val="0"/>
              <w:noProof/>
              <w:lang w:eastAsia="en-GB"/>
            </w:rPr>
          </w:pPr>
          <w:hyperlink w:anchor="_Toc45029678" w:history="1">
            <w:r w:rsidR="0065775A" w:rsidRPr="00FB5571">
              <w:rPr>
                <w:rStyle w:val="Hyperlink"/>
                <w:noProof/>
              </w:rPr>
              <w:t>3.</w:t>
            </w:r>
            <w:r w:rsidR="0065775A">
              <w:rPr>
                <w:rFonts w:eastAsiaTheme="minorEastAsia" w:cstheme="minorBidi"/>
                <w:b w:val="0"/>
                <w:bCs w:val="0"/>
                <w:noProof/>
                <w:lang w:eastAsia="en-GB"/>
              </w:rPr>
              <w:tab/>
            </w:r>
            <w:r w:rsidR="0065775A" w:rsidRPr="00FB5571">
              <w:rPr>
                <w:rStyle w:val="Hyperlink"/>
                <w:noProof/>
              </w:rPr>
              <w:t>Benefits Realisation Plan</w:t>
            </w:r>
            <w:r w:rsidR="0065775A">
              <w:rPr>
                <w:noProof/>
                <w:webHidden/>
              </w:rPr>
              <w:tab/>
            </w:r>
            <w:r w:rsidR="0065775A">
              <w:rPr>
                <w:noProof/>
                <w:webHidden/>
              </w:rPr>
              <w:fldChar w:fldCharType="begin"/>
            </w:r>
            <w:r w:rsidR="0065775A">
              <w:rPr>
                <w:noProof/>
                <w:webHidden/>
              </w:rPr>
              <w:instrText xml:space="preserve"> PAGEREF _Toc45029678 \h </w:instrText>
            </w:r>
            <w:r w:rsidR="0065775A">
              <w:rPr>
                <w:noProof/>
                <w:webHidden/>
              </w:rPr>
            </w:r>
            <w:r w:rsidR="0065775A">
              <w:rPr>
                <w:noProof/>
                <w:webHidden/>
              </w:rPr>
              <w:fldChar w:fldCharType="separate"/>
            </w:r>
            <w:r w:rsidR="0065775A">
              <w:rPr>
                <w:noProof/>
                <w:webHidden/>
              </w:rPr>
              <w:t>3</w:t>
            </w:r>
            <w:r w:rsidR="0065775A">
              <w:rPr>
                <w:noProof/>
                <w:webHidden/>
              </w:rPr>
              <w:fldChar w:fldCharType="end"/>
            </w:r>
          </w:hyperlink>
        </w:p>
        <w:p w14:paraId="67E4BD00" w14:textId="2C91B5C2"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79" w:history="1">
            <w:r w:rsidR="0065775A" w:rsidRPr="00FB5571">
              <w:rPr>
                <w:rStyle w:val="Hyperlink"/>
                <w:noProof/>
              </w:rPr>
              <w:t>3.1.</w:t>
            </w:r>
            <w:r w:rsidR="0065775A">
              <w:rPr>
                <w:rFonts w:eastAsiaTheme="minorEastAsia" w:cstheme="minorBidi"/>
                <w:b w:val="0"/>
                <w:bCs w:val="0"/>
                <w:noProof/>
                <w:sz w:val="24"/>
                <w:szCs w:val="24"/>
                <w:lang w:eastAsia="en-GB"/>
              </w:rPr>
              <w:tab/>
            </w:r>
            <w:r w:rsidR="0065775A" w:rsidRPr="00FB5571">
              <w:rPr>
                <w:rStyle w:val="Hyperlink"/>
                <w:noProof/>
              </w:rPr>
              <w:t>Stakeholder Groups</w:t>
            </w:r>
            <w:r w:rsidR="0065775A">
              <w:rPr>
                <w:noProof/>
                <w:webHidden/>
              </w:rPr>
              <w:tab/>
            </w:r>
            <w:r w:rsidR="0065775A">
              <w:rPr>
                <w:noProof/>
                <w:webHidden/>
              </w:rPr>
              <w:fldChar w:fldCharType="begin"/>
            </w:r>
            <w:r w:rsidR="0065775A">
              <w:rPr>
                <w:noProof/>
                <w:webHidden/>
              </w:rPr>
              <w:instrText xml:space="preserve"> PAGEREF _Toc45029679 \h </w:instrText>
            </w:r>
            <w:r w:rsidR="0065775A">
              <w:rPr>
                <w:noProof/>
                <w:webHidden/>
              </w:rPr>
            </w:r>
            <w:r w:rsidR="0065775A">
              <w:rPr>
                <w:noProof/>
                <w:webHidden/>
              </w:rPr>
              <w:fldChar w:fldCharType="separate"/>
            </w:r>
            <w:r w:rsidR="0065775A">
              <w:rPr>
                <w:noProof/>
                <w:webHidden/>
              </w:rPr>
              <w:t>3</w:t>
            </w:r>
            <w:r w:rsidR="0065775A">
              <w:rPr>
                <w:noProof/>
                <w:webHidden/>
              </w:rPr>
              <w:fldChar w:fldCharType="end"/>
            </w:r>
          </w:hyperlink>
        </w:p>
        <w:p w14:paraId="4D33A023" w14:textId="2AF76886"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80" w:history="1">
            <w:r w:rsidR="0065775A" w:rsidRPr="00FB5571">
              <w:rPr>
                <w:rStyle w:val="Hyperlink"/>
                <w:noProof/>
              </w:rPr>
              <w:t>3.2.</w:t>
            </w:r>
            <w:r w:rsidR="0065775A">
              <w:rPr>
                <w:rFonts w:eastAsiaTheme="minorEastAsia" w:cstheme="minorBidi"/>
                <w:b w:val="0"/>
                <w:bCs w:val="0"/>
                <w:noProof/>
                <w:sz w:val="24"/>
                <w:szCs w:val="24"/>
                <w:lang w:eastAsia="en-GB"/>
              </w:rPr>
              <w:tab/>
            </w:r>
            <w:r w:rsidR="0065775A" w:rsidRPr="00FB5571">
              <w:rPr>
                <w:rStyle w:val="Hyperlink"/>
                <w:noProof/>
              </w:rPr>
              <w:t>Benefits Summary</w:t>
            </w:r>
            <w:r w:rsidR="0065775A">
              <w:rPr>
                <w:noProof/>
                <w:webHidden/>
              </w:rPr>
              <w:tab/>
            </w:r>
            <w:r w:rsidR="0065775A">
              <w:rPr>
                <w:noProof/>
                <w:webHidden/>
              </w:rPr>
              <w:fldChar w:fldCharType="begin"/>
            </w:r>
            <w:r w:rsidR="0065775A">
              <w:rPr>
                <w:noProof/>
                <w:webHidden/>
              </w:rPr>
              <w:instrText xml:space="preserve"> PAGEREF _Toc45029680 \h </w:instrText>
            </w:r>
            <w:r w:rsidR="0065775A">
              <w:rPr>
                <w:noProof/>
                <w:webHidden/>
              </w:rPr>
            </w:r>
            <w:r w:rsidR="0065775A">
              <w:rPr>
                <w:noProof/>
                <w:webHidden/>
              </w:rPr>
              <w:fldChar w:fldCharType="separate"/>
            </w:r>
            <w:r w:rsidR="0065775A">
              <w:rPr>
                <w:noProof/>
                <w:webHidden/>
              </w:rPr>
              <w:t>3</w:t>
            </w:r>
            <w:r w:rsidR="0065775A">
              <w:rPr>
                <w:noProof/>
                <w:webHidden/>
              </w:rPr>
              <w:fldChar w:fldCharType="end"/>
            </w:r>
          </w:hyperlink>
        </w:p>
        <w:p w14:paraId="50933136" w14:textId="54F5565A"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81" w:history="1">
            <w:r w:rsidR="0065775A" w:rsidRPr="00FB5571">
              <w:rPr>
                <w:rStyle w:val="Hyperlink"/>
                <w:noProof/>
              </w:rPr>
              <w:t>3.3.</w:t>
            </w:r>
            <w:r w:rsidR="0065775A">
              <w:rPr>
                <w:rFonts w:eastAsiaTheme="minorEastAsia" w:cstheme="minorBidi"/>
                <w:b w:val="0"/>
                <w:bCs w:val="0"/>
                <w:noProof/>
                <w:sz w:val="24"/>
                <w:szCs w:val="24"/>
                <w:lang w:eastAsia="en-GB"/>
              </w:rPr>
              <w:tab/>
            </w:r>
            <w:r w:rsidR="0065775A" w:rsidRPr="00FB5571">
              <w:rPr>
                <w:rStyle w:val="Hyperlink"/>
                <w:noProof/>
              </w:rPr>
              <w:t>Evaluation Plan</w:t>
            </w:r>
            <w:r w:rsidR="0065775A">
              <w:rPr>
                <w:noProof/>
                <w:webHidden/>
              </w:rPr>
              <w:tab/>
            </w:r>
            <w:r w:rsidR="0065775A">
              <w:rPr>
                <w:noProof/>
                <w:webHidden/>
              </w:rPr>
              <w:fldChar w:fldCharType="begin"/>
            </w:r>
            <w:r w:rsidR="0065775A">
              <w:rPr>
                <w:noProof/>
                <w:webHidden/>
              </w:rPr>
              <w:instrText xml:space="preserve"> PAGEREF _Toc45029681 \h </w:instrText>
            </w:r>
            <w:r w:rsidR="0065775A">
              <w:rPr>
                <w:noProof/>
                <w:webHidden/>
              </w:rPr>
            </w:r>
            <w:r w:rsidR="0065775A">
              <w:rPr>
                <w:noProof/>
                <w:webHidden/>
              </w:rPr>
              <w:fldChar w:fldCharType="separate"/>
            </w:r>
            <w:r w:rsidR="0065775A">
              <w:rPr>
                <w:noProof/>
                <w:webHidden/>
              </w:rPr>
              <w:t>4</w:t>
            </w:r>
            <w:r w:rsidR="0065775A">
              <w:rPr>
                <w:noProof/>
                <w:webHidden/>
              </w:rPr>
              <w:fldChar w:fldCharType="end"/>
            </w:r>
          </w:hyperlink>
        </w:p>
        <w:p w14:paraId="39D3BDEF" w14:textId="18C05C4C"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82" w:history="1">
            <w:r w:rsidR="0065775A" w:rsidRPr="00FB5571">
              <w:rPr>
                <w:rStyle w:val="Hyperlink"/>
                <w:noProof/>
              </w:rPr>
              <w:t>3.4.</w:t>
            </w:r>
            <w:r w:rsidR="0065775A">
              <w:rPr>
                <w:rFonts w:eastAsiaTheme="minorEastAsia" w:cstheme="minorBidi"/>
                <w:b w:val="0"/>
                <w:bCs w:val="0"/>
                <w:noProof/>
                <w:sz w:val="24"/>
                <w:szCs w:val="24"/>
                <w:lang w:eastAsia="en-GB"/>
              </w:rPr>
              <w:tab/>
            </w:r>
            <w:r w:rsidR="0065775A" w:rsidRPr="00FB5571">
              <w:rPr>
                <w:rStyle w:val="Hyperlink"/>
                <w:noProof/>
              </w:rPr>
              <w:t>Benefits Timeframe</w:t>
            </w:r>
            <w:r w:rsidR="0065775A">
              <w:rPr>
                <w:noProof/>
                <w:webHidden/>
              </w:rPr>
              <w:tab/>
            </w:r>
            <w:r w:rsidR="0065775A">
              <w:rPr>
                <w:noProof/>
                <w:webHidden/>
              </w:rPr>
              <w:fldChar w:fldCharType="begin"/>
            </w:r>
            <w:r w:rsidR="0065775A">
              <w:rPr>
                <w:noProof/>
                <w:webHidden/>
              </w:rPr>
              <w:instrText xml:space="preserve"> PAGEREF _Toc45029682 \h </w:instrText>
            </w:r>
            <w:r w:rsidR="0065775A">
              <w:rPr>
                <w:noProof/>
                <w:webHidden/>
              </w:rPr>
            </w:r>
            <w:r w:rsidR="0065775A">
              <w:rPr>
                <w:noProof/>
                <w:webHidden/>
              </w:rPr>
              <w:fldChar w:fldCharType="separate"/>
            </w:r>
            <w:r w:rsidR="0065775A">
              <w:rPr>
                <w:noProof/>
                <w:webHidden/>
              </w:rPr>
              <w:t>5</w:t>
            </w:r>
            <w:r w:rsidR="0065775A">
              <w:rPr>
                <w:noProof/>
                <w:webHidden/>
              </w:rPr>
              <w:fldChar w:fldCharType="end"/>
            </w:r>
          </w:hyperlink>
        </w:p>
        <w:p w14:paraId="0B2A4116" w14:textId="6748F98D"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83" w:history="1">
            <w:r w:rsidR="0065775A" w:rsidRPr="00FB5571">
              <w:rPr>
                <w:rStyle w:val="Hyperlink"/>
                <w:noProof/>
              </w:rPr>
              <w:t>3.5.</w:t>
            </w:r>
            <w:r w:rsidR="0065775A">
              <w:rPr>
                <w:rFonts w:eastAsiaTheme="minorEastAsia" w:cstheme="minorBidi"/>
                <w:b w:val="0"/>
                <w:bCs w:val="0"/>
                <w:noProof/>
                <w:sz w:val="24"/>
                <w:szCs w:val="24"/>
                <w:lang w:eastAsia="en-GB"/>
              </w:rPr>
              <w:tab/>
            </w:r>
            <w:r w:rsidR="0065775A" w:rsidRPr="00FB5571">
              <w:rPr>
                <w:rStyle w:val="Hyperlink"/>
                <w:noProof/>
              </w:rPr>
              <w:t>References and Related Documents</w:t>
            </w:r>
            <w:r w:rsidR="0065775A">
              <w:rPr>
                <w:noProof/>
                <w:webHidden/>
              </w:rPr>
              <w:tab/>
            </w:r>
            <w:r w:rsidR="0065775A">
              <w:rPr>
                <w:noProof/>
                <w:webHidden/>
              </w:rPr>
              <w:fldChar w:fldCharType="begin"/>
            </w:r>
            <w:r w:rsidR="0065775A">
              <w:rPr>
                <w:noProof/>
                <w:webHidden/>
              </w:rPr>
              <w:instrText xml:space="preserve"> PAGEREF _Toc45029683 \h </w:instrText>
            </w:r>
            <w:r w:rsidR="0065775A">
              <w:rPr>
                <w:noProof/>
                <w:webHidden/>
              </w:rPr>
            </w:r>
            <w:r w:rsidR="0065775A">
              <w:rPr>
                <w:noProof/>
                <w:webHidden/>
              </w:rPr>
              <w:fldChar w:fldCharType="separate"/>
            </w:r>
            <w:r w:rsidR="0065775A">
              <w:rPr>
                <w:noProof/>
                <w:webHidden/>
              </w:rPr>
              <w:t>5</w:t>
            </w:r>
            <w:r w:rsidR="0065775A">
              <w:rPr>
                <w:noProof/>
                <w:webHidden/>
              </w:rPr>
              <w:fldChar w:fldCharType="end"/>
            </w:r>
          </w:hyperlink>
        </w:p>
        <w:p w14:paraId="6F0F9280" w14:textId="7D83C7C8" w:rsidR="0065775A" w:rsidRDefault="008E0E0F">
          <w:pPr>
            <w:pStyle w:val="TOC2"/>
            <w:tabs>
              <w:tab w:val="left" w:pos="800"/>
              <w:tab w:val="right" w:leader="dot" w:pos="9730"/>
            </w:tabs>
            <w:rPr>
              <w:rFonts w:eastAsiaTheme="minorEastAsia" w:cstheme="minorBidi"/>
              <w:b w:val="0"/>
              <w:bCs w:val="0"/>
              <w:noProof/>
              <w:sz w:val="24"/>
              <w:szCs w:val="24"/>
              <w:lang w:eastAsia="en-GB"/>
            </w:rPr>
          </w:pPr>
          <w:hyperlink w:anchor="_Toc45029684" w:history="1">
            <w:r w:rsidR="0065775A" w:rsidRPr="00FB5571">
              <w:rPr>
                <w:rStyle w:val="Hyperlink"/>
                <w:noProof/>
              </w:rPr>
              <w:t>3.6.</w:t>
            </w:r>
            <w:r w:rsidR="0065775A">
              <w:rPr>
                <w:rFonts w:eastAsiaTheme="minorEastAsia" w:cstheme="minorBidi"/>
                <w:b w:val="0"/>
                <w:bCs w:val="0"/>
                <w:noProof/>
                <w:sz w:val="24"/>
                <w:szCs w:val="24"/>
                <w:lang w:eastAsia="en-GB"/>
              </w:rPr>
              <w:tab/>
            </w:r>
            <w:r w:rsidR="0065775A" w:rsidRPr="00FB5571">
              <w:rPr>
                <w:rStyle w:val="Hyperlink"/>
                <w:noProof/>
              </w:rPr>
              <w:t>Definitions, Acronyms and Abbreviations</w:t>
            </w:r>
            <w:r w:rsidR="0065775A">
              <w:rPr>
                <w:noProof/>
                <w:webHidden/>
              </w:rPr>
              <w:tab/>
            </w:r>
            <w:r w:rsidR="0065775A">
              <w:rPr>
                <w:noProof/>
                <w:webHidden/>
              </w:rPr>
              <w:fldChar w:fldCharType="begin"/>
            </w:r>
            <w:r w:rsidR="0065775A">
              <w:rPr>
                <w:noProof/>
                <w:webHidden/>
              </w:rPr>
              <w:instrText xml:space="preserve"> PAGEREF _Toc45029684 \h </w:instrText>
            </w:r>
            <w:r w:rsidR="0065775A">
              <w:rPr>
                <w:noProof/>
                <w:webHidden/>
              </w:rPr>
            </w:r>
            <w:r w:rsidR="0065775A">
              <w:rPr>
                <w:noProof/>
                <w:webHidden/>
              </w:rPr>
              <w:fldChar w:fldCharType="separate"/>
            </w:r>
            <w:r w:rsidR="0065775A">
              <w:rPr>
                <w:noProof/>
                <w:webHidden/>
              </w:rPr>
              <w:t>5</w:t>
            </w:r>
            <w:r w:rsidR="0065775A">
              <w:rPr>
                <w:noProof/>
                <w:webHidden/>
              </w:rPr>
              <w:fldChar w:fldCharType="end"/>
            </w:r>
          </w:hyperlink>
        </w:p>
        <w:p w14:paraId="43742A77" w14:textId="2CB9531D" w:rsidR="0065775A" w:rsidRDefault="008E0E0F">
          <w:pPr>
            <w:pStyle w:val="TOC1"/>
            <w:tabs>
              <w:tab w:val="right" w:leader="dot" w:pos="9730"/>
            </w:tabs>
            <w:rPr>
              <w:rFonts w:eastAsiaTheme="minorEastAsia" w:cstheme="minorBidi"/>
              <w:b w:val="0"/>
              <w:bCs w:val="0"/>
              <w:noProof/>
              <w:lang w:eastAsia="en-GB"/>
            </w:rPr>
          </w:pPr>
          <w:hyperlink w:anchor="_Toc45029685" w:history="1">
            <w:r w:rsidR="0065775A" w:rsidRPr="00FB5571">
              <w:rPr>
                <w:rStyle w:val="Hyperlink"/>
                <w:rFonts w:cs="Tahoma"/>
                <w:noProof/>
              </w:rPr>
              <w:t>Appendix A – Benefit Profiles</w:t>
            </w:r>
            <w:r w:rsidR="0065775A">
              <w:rPr>
                <w:noProof/>
                <w:webHidden/>
              </w:rPr>
              <w:tab/>
            </w:r>
            <w:r w:rsidR="0065775A">
              <w:rPr>
                <w:noProof/>
                <w:webHidden/>
              </w:rPr>
              <w:fldChar w:fldCharType="begin"/>
            </w:r>
            <w:r w:rsidR="0065775A">
              <w:rPr>
                <w:noProof/>
                <w:webHidden/>
              </w:rPr>
              <w:instrText xml:space="preserve"> PAGEREF _Toc45029685 \h </w:instrText>
            </w:r>
            <w:r w:rsidR="0065775A">
              <w:rPr>
                <w:noProof/>
                <w:webHidden/>
              </w:rPr>
            </w:r>
            <w:r w:rsidR="0065775A">
              <w:rPr>
                <w:noProof/>
                <w:webHidden/>
              </w:rPr>
              <w:fldChar w:fldCharType="separate"/>
            </w:r>
            <w:r w:rsidR="0065775A">
              <w:rPr>
                <w:noProof/>
                <w:webHidden/>
              </w:rPr>
              <w:t>6</w:t>
            </w:r>
            <w:r w:rsidR="0065775A">
              <w:rPr>
                <w:noProof/>
                <w:webHidden/>
              </w:rPr>
              <w:fldChar w:fldCharType="end"/>
            </w:r>
          </w:hyperlink>
        </w:p>
        <w:p w14:paraId="5A8DFBB5" w14:textId="2039D95E" w:rsidR="0065775A" w:rsidRDefault="008E0E0F">
          <w:pPr>
            <w:pStyle w:val="TOC1"/>
            <w:tabs>
              <w:tab w:val="right" w:leader="dot" w:pos="9730"/>
            </w:tabs>
            <w:rPr>
              <w:rFonts w:eastAsiaTheme="minorEastAsia" w:cstheme="minorBidi"/>
              <w:b w:val="0"/>
              <w:bCs w:val="0"/>
              <w:noProof/>
              <w:lang w:eastAsia="en-GB"/>
            </w:rPr>
          </w:pPr>
          <w:hyperlink w:anchor="_Toc45029686" w:history="1">
            <w:r w:rsidR="0065775A" w:rsidRPr="00FB5571">
              <w:rPr>
                <w:rStyle w:val="Hyperlink"/>
                <w:rFonts w:cs="Tahoma"/>
                <w:noProof/>
              </w:rPr>
              <w:t>Appendix B – Benefits Realisation Register</w:t>
            </w:r>
            <w:r w:rsidR="0065775A">
              <w:rPr>
                <w:noProof/>
                <w:webHidden/>
              </w:rPr>
              <w:tab/>
            </w:r>
            <w:r w:rsidR="0065775A">
              <w:rPr>
                <w:noProof/>
                <w:webHidden/>
              </w:rPr>
              <w:fldChar w:fldCharType="begin"/>
            </w:r>
            <w:r w:rsidR="0065775A">
              <w:rPr>
                <w:noProof/>
                <w:webHidden/>
              </w:rPr>
              <w:instrText xml:space="preserve"> PAGEREF _Toc45029686 \h </w:instrText>
            </w:r>
            <w:r w:rsidR="0065775A">
              <w:rPr>
                <w:noProof/>
                <w:webHidden/>
              </w:rPr>
            </w:r>
            <w:r w:rsidR="0065775A">
              <w:rPr>
                <w:noProof/>
                <w:webHidden/>
              </w:rPr>
              <w:fldChar w:fldCharType="separate"/>
            </w:r>
            <w:r w:rsidR="0065775A">
              <w:rPr>
                <w:noProof/>
                <w:webHidden/>
              </w:rPr>
              <w:t>7</w:t>
            </w:r>
            <w:r w:rsidR="0065775A">
              <w:rPr>
                <w:noProof/>
                <w:webHidden/>
              </w:rPr>
              <w:fldChar w:fldCharType="end"/>
            </w:r>
          </w:hyperlink>
        </w:p>
        <w:p w14:paraId="13FE3EDA" w14:textId="7A0389CB" w:rsidR="0065775A" w:rsidRDefault="008E0E0F">
          <w:pPr>
            <w:pStyle w:val="TOC1"/>
            <w:tabs>
              <w:tab w:val="right" w:leader="dot" w:pos="9730"/>
            </w:tabs>
            <w:rPr>
              <w:rFonts w:eastAsiaTheme="minorEastAsia" w:cstheme="minorBidi"/>
              <w:b w:val="0"/>
              <w:bCs w:val="0"/>
              <w:noProof/>
              <w:lang w:eastAsia="en-GB"/>
            </w:rPr>
          </w:pPr>
          <w:hyperlink w:anchor="_Toc45029687" w:history="1">
            <w:r w:rsidR="0065775A" w:rsidRPr="00FB5571">
              <w:rPr>
                <w:rStyle w:val="Hyperlink"/>
                <w:rFonts w:cs="Tahoma"/>
                <w:noProof/>
              </w:rPr>
              <w:t>Appendix C – Payback Period/Cash Flow</w:t>
            </w:r>
            <w:r w:rsidR="0065775A">
              <w:rPr>
                <w:noProof/>
                <w:webHidden/>
              </w:rPr>
              <w:tab/>
            </w:r>
            <w:r w:rsidR="0065775A">
              <w:rPr>
                <w:noProof/>
                <w:webHidden/>
              </w:rPr>
              <w:fldChar w:fldCharType="begin"/>
            </w:r>
            <w:r w:rsidR="0065775A">
              <w:rPr>
                <w:noProof/>
                <w:webHidden/>
              </w:rPr>
              <w:instrText xml:space="preserve"> PAGEREF _Toc45029687 \h </w:instrText>
            </w:r>
            <w:r w:rsidR="0065775A">
              <w:rPr>
                <w:noProof/>
                <w:webHidden/>
              </w:rPr>
            </w:r>
            <w:r w:rsidR="0065775A">
              <w:rPr>
                <w:noProof/>
                <w:webHidden/>
              </w:rPr>
              <w:fldChar w:fldCharType="separate"/>
            </w:r>
            <w:r w:rsidR="0065775A">
              <w:rPr>
                <w:noProof/>
                <w:webHidden/>
              </w:rPr>
              <w:t>8</w:t>
            </w:r>
            <w:r w:rsidR="0065775A">
              <w:rPr>
                <w:noProof/>
                <w:webHidden/>
              </w:rPr>
              <w:fldChar w:fldCharType="end"/>
            </w:r>
          </w:hyperlink>
        </w:p>
        <w:p w14:paraId="0F542C0B" w14:textId="74CA2E66" w:rsidR="0065775A" w:rsidRDefault="0065775A">
          <w:r>
            <w:rPr>
              <w:b/>
              <w:bCs/>
              <w:noProof/>
            </w:rPr>
            <w:fldChar w:fldCharType="end"/>
          </w:r>
        </w:p>
      </w:sdtContent>
    </w:sdt>
    <w:p w14:paraId="77F476D6" w14:textId="77777777" w:rsidR="00244E99" w:rsidRPr="00A20DC4" w:rsidRDefault="00244E99" w:rsidP="00244E99">
      <w:pPr>
        <w:pStyle w:val="TOCHeading"/>
        <w:rPr>
          <w:rFonts w:cs="Tahoma"/>
        </w:rPr>
      </w:pPr>
      <w:r w:rsidRPr="00A20DC4">
        <w:rPr>
          <w:rFonts w:cs="Tahoma"/>
        </w:rPr>
        <w:t>Table of Figures</w:t>
      </w:r>
    </w:p>
    <w:p w14:paraId="59C92F18" w14:textId="0535D0F0" w:rsidR="009A63AD" w:rsidRDefault="00844673">
      <w:pPr>
        <w:pStyle w:val="TableofFigures"/>
        <w:tabs>
          <w:tab w:val="right" w:leader="dot" w:pos="9730"/>
        </w:tabs>
        <w:rPr>
          <w:rFonts w:eastAsiaTheme="minorEastAsia" w:cstheme="minorBidi"/>
          <w:caps w:val="0"/>
          <w:noProof/>
          <w:sz w:val="24"/>
          <w:szCs w:val="24"/>
          <w:lang w:eastAsia="en-GB"/>
        </w:rPr>
      </w:pPr>
      <w:r w:rsidRPr="00A20DC4">
        <w:rPr>
          <w:rFonts w:ascii="Tahoma" w:hAnsi="Tahoma"/>
          <w:caps w:val="0"/>
        </w:rPr>
        <w:fldChar w:fldCharType="begin"/>
      </w:r>
      <w:r w:rsidRPr="007409CE">
        <w:rPr>
          <w:rFonts w:ascii="Tahoma" w:hAnsi="Tahoma"/>
        </w:rPr>
        <w:instrText xml:space="preserve"> TOC \c "Figure" </w:instrText>
      </w:r>
      <w:r w:rsidRPr="00A20DC4">
        <w:rPr>
          <w:rFonts w:ascii="Tahoma" w:hAnsi="Tahoma"/>
          <w:caps w:val="0"/>
        </w:rPr>
        <w:fldChar w:fldCharType="separate"/>
      </w:r>
      <w:r w:rsidR="009A63AD">
        <w:rPr>
          <w:noProof/>
        </w:rPr>
        <w:t>Figure 1 – BENEFITS MANAGEMENT</w:t>
      </w:r>
      <w:r w:rsidR="009A63AD">
        <w:rPr>
          <w:noProof/>
        </w:rPr>
        <w:tab/>
      </w:r>
      <w:r w:rsidR="009A63AD">
        <w:rPr>
          <w:noProof/>
        </w:rPr>
        <w:fldChar w:fldCharType="begin"/>
      </w:r>
      <w:r w:rsidR="009A63AD">
        <w:rPr>
          <w:noProof/>
        </w:rPr>
        <w:instrText xml:space="preserve"> PAGEREF _Toc17186334 \h </w:instrText>
      </w:r>
      <w:r w:rsidR="009A63AD">
        <w:rPr>
          <w:noProof/>
        </w:rPr>
      </w:r>
      <w:r w:rsidR="009A63AD">
        <w:rPr>
          <w:noProof/>
        </w:rPr>
        <w:fldChar w:fldCharType="separate"/>
      </w:r>
      <w:r w:rsidR="009A63AD">
        <w:rPr>
          <w:noProof/>
        </w:rPr>
        <w:t>2</w:t>
      </w:r>
      <w:r w:rsidR="009A63AD">
        <w:rPr>
          <w:noProof/>
        </w:rPr>
        <w:fldChar w:fldCharType="end"/>
      </w:r>
    </w:p>
    <w:p w14:paraId="787FE5C0" w14:textId="59597451" w:rsidR="009236BE" w:rsidRPr="00A20DC4" w:rsidRDefault="00844673" w:rsidP="00C05B3E">
      <w:pPr>
        <w:pStyle w:val="BAPLTextNormal"/>
      </w:pPr>
      <w:r w:rsidRPr="00A20DC4">
        <w:fldChar w:fldCharType="end"/>
      </w:r>
    </w:p>
    <w:p w14:paraId="5D9DFA3F" w14:textId="77777777" w:rsidR="005631CD" w:rsidRPr="00A20DC4" w:rsidRDefault="00244E99" w:rsidP="00F46CC0">
      <w:pPr>
        <w:pStyle w:val="TOCHeading"/>
        <w:ind w:right="-41"/>
        <w:rPr>
          <w:rFonts w:cs="Tahoma"/>
        </w:rPr>
      </w:pPr>
      <w:r w:rsidRPr="00A20DC4">
        <w:rPr>
          <w:rFonts w:cs="Tahoma"/>
        </w:rPr>
        <w:t>Table of Tables</w:t>
      </w:r>
    </w:p>
    <w:p w14:paraId="719EA5FF" w14:textId="4E8842FC" w:rsidR="009A63AD" w:rsidRDefault="00A23696">
      <w:pPr>
        <w:pStyle w:val="TableofFigures"/>
        <w:tabs>
          <w:tab w:val="right" w:leader="dot" w:pos="9730"/>
        </w:tabs>
        <w:rPr>
          <w:rFonts w:eastAsiaTheme="minorEastAsia" w:cstheme="minorBidi"/>
          <w:caps w:val="0"/>
          <w:noProof/>
          <w:sz w:val="24"/>
          <w:szCs w:val="24"/>
          <w:lang w:eastAsia="en-GB"/>
        </w:rPr>
      </w:pPr>
      <w:r w:rsidRPr="00A20DC4">
        <w:rPr>
          <w:rFonts w:ascii="Tahoma" w:hAnsi="Tahoma"/>
          <w:caps w:val="0"/>
        </w:rPr>
        <w:fldChar w:fldCharType="begin"/>
      </w:r>
      <w:r w:rsidRPr="00A20DC4">
        <w:rPr>
          <w:rFonts w:ascii="Tahoma" w:hAnsi="Tahoma"/>
          <w:caps w:val="0"/>
        </w:rPr>
        <w:instrText xml:space="preserve"> TOC \c "Table" </w:instrText>
      </w:r>
      <w:r w:rsidRPr="00A20DC4">
        <w:rPr>
          <w:rFonts w:ascii="Tahoma" w:hAnsi="Tahoma"/>
          <w:caps w:val="0"/>
        </w:rPr>
        <w:fldChar w:fldCharType="separate"/>
      </w:r>
      <w:r w:rsidR="009A63AD">
        <w:rPr>
          <w:noProof/>
        </w:rPr>
        <w:t>Table 1 - StakeHolder Groups</w:t>
      </w:r>
      <w:r w:rsidR="009A63AD">
        <w:rPr>
          <w:noProof/>
        </w:rPr>
        <w:tab/>
      </w:r>
      <w:r w:rsidR="009A63AD">
        <w:rPr>
          <w:noProof/>
        </w:rPr>
        <w:fldChar w:fldCharType="begin"/>
      </w:r>
      <w:r w:rsidR="009A63AD">
        <w:rPr>
          <w:noProof/>
        </w:rPr>
        <w:instrText xml:space="preserve"> PAGEREF _Toc17186341 \h </w:instrText>
      </w:r>
      <w:r w:rsidR="009A63AD">
        <w:rPr>
          <w:noProof/>
        </w:rPr>
      </w:r>
      <w:r w:rsidR="009A63AD">
        <w:rPr>
          <w:noProof/>
        </w:rPr>
        <w:fldChar w:fldCharType="separate"/>
      </w:r>
      <w:r w:rsidR="009A63AD">
        <w:rPr>
          <w:noProof/>
        </w:rPr>
        <w:t>3</w:t>
      </w:r>
      <w:r w:rsidR="009A63AD">
        <w:rPr>
          <w:noProof/>
        </w:rPr>
        <w:fldChar w:fldCharType="end"/>
      </w:r>
    </w:p>
    <w:p w14:paraId="6E5323A4" w14:textId="4CF99DB6" w:rsidR="009A63AD" w:rsidRDefault="009A63AD">
      <w:pPr>
        <w:pStyle w:val="TableofFigures"/>
        <w:tabs>
          <w:tab w:val="right" w:leader="dot" w:pos="9730"/>
        </w:tabs>
        <w:rPr>
          <w:rFonts w:eastAsiaTheme="minorEastAsia" w:cstheme="minorBidi"/>
          <w:caps w:val="0"/>
          <w:noProof/>
          <w:sz w:val="24"/>
          <w:szCs w:val="24"/>
          <w:lang w:eastAsia="en-GB"/>
        </w:rPr>
      </w:pPr>
      <w:r>
        <w:rPr>
          <w:noProof/>
        </w:rPr>
        <w:t xml:space="preserve">Table 2 – </w:t>
      </w:r>
      <w:r w:rsidRPr="00D0124A">
        <w:rPr>
          <w:i/>
          <w:noProof/>
          <w:color w:val="0000FF"/>
        </w:rPr>
        <w:t>benefit Name</w:t>
      </w:r>
      <w:r>
        <w:rPr>
          <w:noProof/>
        </w:rPr>
        <w:tab/>
      </w:r>
      <w:r>
        <w:rPr>
          <w:noProof/>
        </w:rPr>
        <w:fldChar w:fldCharType="begin"/>
      </w:r>
      <w:r>
        <w:rPr>
          <w:noProof/>
        </w:rPr>
        <w:instrText xml:space="preserve"> PAGEREF _Toc17186342 \h </w:instrText>
      </w:r>
      <w:r>
        <w:rPr>
          <w:noProof/>
        </w:rPr>
      </w:r>
      <w:r>
        <w:rPr>
          <w:noProof/>
        </w:rPr>
        <w:fldChar w:fldCharType="separate"/>
      </w:r>
      <w:r>
        <w:rPr>
          <w:noProof/>
        </w:rPr>
        <w:t>3</w:t>
      </w:r>
      <w:r>
        <w:rPr>
          <w:noProof/>
        </w:rPr>
        <w:fldChar w:fldCharType="end"/>
      </w:r>
    </w:p>
    <w:p w14:paraId="068B3C19" w14:textId="1C0DD2BE" w:rsidR="009A63AD" w:rsidRDefault="009A63AD">
      <w:pPr>
        <w:pStyle w:val="TableofFigures"/>
        <w:tabs>
          <w:tab w:val="right" w:leader="dot" w:pos="9730"/>
        </w:tabs>
        <w:rPr>
          <w:rFonts w:eastAsiaTheme="minorEastAsia" w:cstheme="minorBidi"/>
          <w:caps w:val="0"/>
          <w:noProof/>
          <w:sz w:val="24"/>
          <w:szCs w:val="24"/>
          <w:lang w:eastAsia="en-GB"/>
        </w:rPr>
      </w:pPr>
      <w:r>
        <w:rPr>
          <w:noProof/>
        </w:rPr>
        <w:t>Table 3 - Evaluation Plan</w:t>
      </w:r>
      <w:r>
        <w:rPr>
          <w:noProof/>
        </w:rPr>
        <w:tab/>
      </w:r>
      <w:r>
        <w:rPr>
          <w:noProof/>
        </w:rPr>
        <w:fldChar w:fldCharType="begin"/>
      </w:r>
      <w:r>
        <w:rPr>
          <w:noProof/>
        </w:rPr>
        <w:instrText xml:space="preserve"> PAGEREF _Toc17186343 \h </w:instrText>
      </w:r>
      <w:r>
        <w:rPr>
          <w:noProof/>
        </w:rPr>
      </w:r>
      <w:r>
        <w:rPr>
          <w:noProof/>
        </w:rPr>
        <w:fldChar w:fldCharType="separate"/>
      </w:r>
      <w:r>
        <w:rPr>
          <w:noProof/>
        </w:rPr>
        <w:t>4</w:t>
      </w:r>
      <w:r>
        <w:rPr>
          <w:noProof/>
        </w:rPr>
        <w:fldChar w:fldCharType="end"/>
      </w:r>
    </w:p>
    <w:p w14:paraId="268D45C1" w14:textId="583828D3" w:rsidR="009A63AD" w:rsidRDefault="009A63AD">
      <w:pPr>
        <w:pStyle w:val="TableofFigures"/>
        <w:tabs>
          <w:tab w:val="right" w:leader="dot" w:pos="9730"/>
        </w:tabs>
        <w:rPr>
          <w:rFonts w:eastAsiaTheme="minorEastAsia" w:cstheme="minorBidi"/>
          <w:caps w:val="0"/>
          <w:noProof/>
          <w:sz w:val="24"/>
          <w:szCs w:val="24"/>
          <w:lang w:eastAsia="en-GB"/>
        </w:rPr>
      </w:pPr>
      <w:r>
        <w:rPr>
          <w:noProof/>
        </w:rPr>
        <w:t>Table 4 - Timeframe</w:t>
      </w:r>
      <w:r>
        <w:rPr>
          <w:noProof/>
        </w:rPr>
        <w:tab/>
      </w:r>
      <w:r>
        <w:rPr>
          <w:noProof/>
        </w:rPr>
        <w:fldChar w:fldCharType="begin"/>
      </w:r>
      <w:r>
        <w:rPr>
          <w:noProof/>
        </w:rPr>
        <w:instrText xml:space="preserve"> PAGEREF _Toc17186344 \h </w:instrText>
      </w:r>
      <w:r>
        <w:rPr>
          <w:noProof/>
        </w:rPr>
      </w:r>
      <w:r>
        <w:rPr>
          <w:noProof/>
        </w:rPr>
        <w:fldChar w:fldCharType="separate"/>
      </w:r>
      <w:r>
        <w:rPr>
          <w:noProof/>
        </w:rPr>
        <w:t>5</w:t>
      </w:r>
      <w:r>
        <w:rPr>
          <w:noProof/>
        </w:rPr>
        <w:fldChar w:fldCharType="end"/>
      </w:r>
    </w:p>
    <w:p w14:paraId="14B9B935" w14:textId="56ADCBF8" w:rsidR="009A63AD" w:rsidRDefault="009A63AD">
      <w:pPr>
        <w:pStyle w:val="TableofFigures"/>
        <w:tabs>
          <w:tab w:val="right" w:leader="dot" w:pos="9730"/>
        </w:tabs>
        <w:rPr>
          <w:rFonts w:eastAsiaTheme="minorEastAsia" w:cstheme="minorBidi"/>
          <w:caps w:val="0"/>
          <w:noProof/>
          <w:sz w:val="24"/>
          <w:szCs w:val="24"/>
          <w:lang w:eastAsia="en-GB"/>
        </w:rPr>
      </w:pPr>
      <w:r>
        <w:rPr>
          <w:noProof/>
        </w:rPr>
        <w:t>Table 5 - References</w:t>
      </w:r>
      <w:r>
        <w:rPr>
          <w:noProof/>
        </w:rPr>
        <w:tab/>
      </w:r>
      <w:r>
        <w:rPr>
          <w:noProof/>
        </w:rPr>
        <w:fldChar w:fldCharType="begin"/>
      </w:r>
      <w:r>
        <w:rPr>
          <w:noProof/>
        </w:rPr>
        <w:instrText xml:space="preserve"> PAGEREF _Toc17186345 \h </w:instrText>
      </w:r>
      <w:r>
        <w:rPr>
          <w:noProof/>
        </w:rPr>
      </w:r>
      <w:r>
        <w:rPr>
          <w:noProof/>
        </w:rPr>
        <w:fldChar w:fldCharType="separate"/>
      </w:r>
      <w:r>
        <w:rPr>
          <w:noProof/>
        </w:rPr>
        <w:t>5</w:t>
      </w:r>
      <w:r>
        <w:rPr>
          <w:noProof/>
        </w:rPr>
        <w:fldChar w:fldCharType="end"/>
      </w:r>
    </w:p>
    <w:p w14:paraId="3402F3A8" w14:textId="37A0EE22" w:rsidR="009A63AD" w:rsidRDefault="009A63AD">
      <w:pPr>
        <w:pStyle w:val="TableofFigures"/>
        <w:tabs>
          <w:tab w:val="right" w:leader="dot" w:pos="9730"/>
        </w:tabs>
        <w:rPr>
          <w:rFonts w:eastAsiaTheme="minorEastAsia" w:cstheme="minorBidi"/>
          <w:caps w:val="0"/>
          <w:noProof/>
          <w:sz w:val="24"/>
          <w:szCs w:val="24"/>
          <w:lang w:eastAsia="en-GB"/>
        </w:rPr>
      </w:pPr>
      <w:r>
        <w:rPr>
          <w:noProof/>
        </w:rPr>
        <w:t>Table 6 - Acronyms</w:t>
      </w:r>
      <w:r>
        <w:rPr>
          <w:noProof/>
        </w:rPr>
        <w:tab/>
      </w:r>
      <w:r>
        <w:rPr>
          <w:noProof/>
        </w:rPr>
        <w:fldChar w:fldCharType="begin"/>
      </w:r>
      <w:r>
        <w:rPr>
          <w:noProof/>
        </w:rPr>
        <w:instrText xml:space="preserve"> PAGEREF _Toc17186346 \h </w:instrText>
      </w:r>
      <w:r>
        <w:rPr>
          <w:noProof/>
        </w:rPr>
      </w:r>
      <w:r>
        <w:rPr>
          <w:noProof/>
        </w:rPr>
        <w:fldChar w:fldCharType="separate"/>
      </w:r>
      <w:r>
        <w:rPr>
          <w:noProof/>
        </w:rPr>
        <w:t>5</w:t>
      </w:r>
      <w:r>
        <w:rPr>
          <w:noProof/>
        </w:rPr>
        <w:fldChar w:fldCharType="end"/>
      </w:r>
    </w:p>
    <w:p w14:paraId="704A3FDB" w14:textId="55289657" w:rsidR="009A63AD" w:rsidRDefault="009A63AD">
      <w:pPr>
        <w:pStyle w:val="TableofFigures"/>
        <w:tabs>
          <w:tab w:val="right" w:leader="dot" w:pos="9730"/>
        </w:tabs>
        <w:rPr>
          <w:rFonts w:eastAsiaTheme="minorEastAsia" w:cstheme="minorBidi"/>
          <w:caps w:val="0"/>
          <w:noProof/>
          <w:sz w:val="24"/>
          <w:szCs w:val="24"/>
          <w:lang w:eastAsia="en-GB"/>
        </w:rPr>
      </w:pPr>
      <w:r>
        <w:rPr>
          <w:noProof/>
        </w:rPr>
        <w:t>Table 7 - Terminology</w:t>
      </w:r>
      <w:r>
        <w:rPr>
          <w:noProof/>
        </w:rPr>
        <w:tab/>
      </w:r>
      <w:r>
        <w:rPr>
          <w:noProof/>
        </w:rPr>
        <w:fldChar w:fldCharType="begin"/>
      </w:r>
      <w:r>
        <w:rPr>
          <w:noProof/>
        </w:rPr>
        <w:instrText xml:space="preserve"> PAGEREF _Toc17186347 \h </w:instrText>
      </w:r>
      <w:r>
        <w:rPr>
          <w:noProof/>
        </w:rPr>
      </w:r>
      <w:r>
        <w:rPr>
          <w:noProof/>
        </w:rPr>
        <w:fldChar w:fldCharType="separate"/>
      </w:r>
      <w:r>
        <w:rPr>
          <w:noProof/>
        </w:rPr>
        <w:t>5</w:t>
      </w:r>
      <w:r>
        <w:rPr>
          <w:noProof/>
        </w:rPr>
        <w:fldChar w:fldCharType="end"/>
      </w:r>
    </w:p>
    <w:p w14:paraId="60E71770" w14:textId="4B6FE954" w:rsidR="003D1E63" w:rsidRPr="00A20DC4" w:rsidRDefault="00A23696" w:rsidP="005631CD">
      <w:pPr>
        <w:pStyle w:val="BAPLTextNormal"/>
        <w:rPr>
          <w:caps/>
        </w:rPr>
      </w:pPr>
      <w:r w:rsidRPr="00A20DC4">
        <w:rPr>
          <w:caps/>
        </w:rPr>
        <w:fldChar w:fldCharType="end"/>
      </w:r>
      <w:r w:rsidR="003D1E63" w:rsidRPr="00A20DC4">
        <w:rPr>
          <w:caps/>
        </w:rPr>
        <w:br w:type="page"/>
      </w:r>
    </w:p>
    <w:p w14:paraId="1386B9FF" w14:textId="77777777" w:rsidR="006B1F67" w:rsidRPr="00A20DC4" w:rsidRDefault="006B1F67" w:rsidP="006B1F67">
      <w:pPr>
        <w:spacing w:before="120" w:after="120" w:line="240" w:lineRule="auto"/>
        <w:jc w:val="center"/>
        <w:rPr>
          <w:rFonts w:eastAsia="Times"/>
          <w:b/>
          <w:i/>
          <w:color w:val="0000FF"/>
          <w:sz w:val="28"/>
          <w:szCs w:val="28"/>
          <w:lang w:eastAsia="en-US"/>
        </w:rPr>
      </w:pPr>
      <w:r w:rsidRPr="00A20DC4">
        <w:rPr>
          <w:rFonts w:eastAsia="Times"/>
          <w:b/>
          <w:i/>
          <w:color w:val="0000FF"/>
          <w:sz w:val="28"/>
          <w:szCs w:val="28"/>
          <w:lang w:eastAsia="en-US"/>
        </w:rPr>
        <w:lastRenderedPageBreak/>
        <w:t>Template Usage Guidelines</w:t>
      </w:r>
    </w:p>
    <w:p w14:paraId="329A2735" w14:textId="77777777" w:rsidR="006B1F67" w:rsidRPr="00A20DC4" w:rsidRDefault="006B1F67" w:rsidP="006B1F67">
      <w:pPr>
        <w:pStyle w:val="Closing"/>
        <w:rPr>
          <w:i/>
          <w:lang w:eastAsia="en-US"/>
        </w:rPr>
      </w:pPr>
    </w:p>
    <w:p w14:paraId="5EDEDF3D" w14:textId="77777777" w:rsidR="006B1F67" w:rsidRPr="00A20DC4" w:rsidRDefault="006B1F67" w:rsidP="006B1F67">
      <w:pPr>
        <w:spacing w:before="120" w:after="120" w:line="240" w:lineRule="auto"/>
        <w:rPr>
          <w:rFonts w:eastAsia="Times"/>
          <w:b/>
          <w:i/>
          <w:color w:val="0000FF"/>
          <w:sz w:val="24"/>
          <w:szCs w:val="24"/>
          <w:lang w:eastAsia="en-US"/>
        </w:rPr>
      </w:pPr>
      <w:r w:rsidRPr="00A20DC4">
        <w:rPr>
          <w:rFonts w:eastAsia="Times"/>
          <w:b/>
          <w:i/>
          <w:color w:val="0000FF"/>
          <w:sz w:val="24"/>
          <w:szCs w:val="24"/>
          <w:lang w:eastAsia="en-US"/>
        </w:rPr>
        <w:t>The text mentioned below is to be used as a reference guide while completing this document. Remove this section/page after completing/before-publishing this document.</w:t>
      </w:r>
    </w:p>
    <w:p w14:paraId="5C54AC58" w14:textId="77777777" w:rsidR="00056FF7" w:rsidRPr="00A20DC4" w:rsidRDefault="00056FF7" w:rsidP="00056FF7">
      <w:pPr>
        <w:spacing w:before="120" w:after="120" w:line="240" w:lineRule="auto"/>
        <w:rPr>
          <w:rFonts w:eastAsia="Times"/>
          <w:b/>
          <w:i/>
          <w:color w:val="0000FF"/>
          <w:sz w:val="24"/>
          <w:szCs w:val="24"/>
          <w:lang w:eastAsia="en-US"/>
        </w:rPr>
      </w:pPr>
    </w:p>
    <w:p w14:paraId="376484E9" w14:textId="77777777" w:rsidR="00056FF7" w:rsidRPr="00A20DC4" w:rsidRDefault="00056FF7" w:rsidP="008031BE">
      <w:pPr>
        <w:pStyle w:val="ListParagraph"/>
        <w:numPr>
          <w:ilvl w:val="0"/>
          <w:numId w:val="14"/>
        </w:numPr>
        <w:spacing w:after="120" w:line="240" w:lineRule="auto"/>
        <w:rPr>
          <w:rFonts w:eastAsia="Times"/>
          <w:i/>
          <w:color w:val="0000FF"/>
          <w:lang w:eastAsia="en-US"/>
        </w:rPr>
      </w:pPr>
      <w:r w:rsidRPr="00A20DC4">
        <w:rPr>
          <w:rFonts w:eastAsia="Times"/>
          <w:i/>
          <w:color w:val="0000FF"/>
          <w:lang w:eastAsia="en-US"/>
        </w:rPr>
        <w:t>The dark blue text represents help/instructional text in the template – please remove it from the final version and/or before publishing the document.</w:t>
      </w:r>
    </w:p>
    <w:p w14:paraId="364863BE" w14:textId="5765E2BF" w:rsidR="00BC1495" w:rsidRPr="00A20DC4" w:rsidRDefault="00BC1495" w:rsidP="008031BE">
      <w:pPr>
        <w:pStyle w:val="GuidanceText"/>
        <w:numPr>
          <w:ilvl w:val="0"/>
          <w:numId w:val="14"/>
        </w:numPr>
        <w:rPr>
          <w:rFonts w:ascii="Tahoma" w:hAnsi="Tahoma" w:cs="Tahoma"/>
        </w:rPr>
      </w:pPr>
      <w:r w:rsidRPr="00A20DC4">
        <w:rPr>
          <w:rFonts w:ascii="Tahoma" w:hAnsi="Tahoma" w:cs="Tahoma"/>
        </w:rPr>
        <w:t xml:space="preserve">This template is for </w:t>
      </w:r>
      <w:r w:rsidR="00A571EA" w:rsidRPr="00A20DC4">
        <w:rPr>
          <w:rFonts w:ascii="Tahoma" w:hAnsi="Tahoma" w:cs="Tahoma"/>
        </w:rPr>
        <w:t>a Benefits Realisation Plan and should be prepared as a supplementary document to a Functional Specification</w:t>
      </w:r>
      <w:r w:rsidR="009F5103" w:rsidRPr="00A20DC4">
        <w:rPr>
          <w:rFonts w:ascii="Tahoma" w:hAnsi="Tahoma" w:cs="Tahoma"/>
        </w:rPr>
        <w:t>.</w:t>
      </w:r>
    </w:p>
    <w:p w14:paraId="49B6CE36" w14:textId="08B718A7" w:rsidR="00056FF7" w:rsidRPr="00A20DC4" w:rsidRDefault="00056FF7" w:rsidP="008031BE">
      <w:pPr>
        <w:pStyle w:val="Closing"/>
        <w:numPr>
          <w:ilvl w:val="0"/>
          <w:numId w:val="14"/>
        </w:numPr>
        <w:rPr>
          <w:i/>
          <w:color w:val="0000FF"/>
          <w:lang w:eastAsia="en-US"/>
        </w:rPr>
      </w:pPr>
      <w:r w:rsidRPr="00A20DC4">
        <w:rPr>
          <w:i/>
          <w:color w:val="0000FF"/>
          <w:lang w:eastAsia="en-US"/>
        </w:rPr>
        <w:t>Additional sections can be added if required to further document the business requirements. The format for presenting the information can be determined by the author in conjunction with the Practise Lead</w:t>
      </w:r>
      <w:r w:rsidR="00447A6D" w:rsidRPr="00A20DC4">
        <w:rPr>
          <w:i/>
          <w:color w:val="0000FF"/>
          <w:lang w:eastAsia="en-US"/>
        </w:rPr>
        <w:t xml:space="preserve"> or client</w:t>
      </w:r>
      <w:r w:rsidRPr="00A20DC4">
        <w:rPr>
          <w:i/>
          <w:color w:val="0000FF"/>
          <w:lang w:eastAsia="en-US"/>
        </w:rPr>
        <w:t>.</w:t>
      </w:r>
    </w:p>
    <w:p w14:paraId="1496B6C4" w14:textId="77777777" w:rsidR="00056FF7" w:rsidRPr="00A20DC4" w:rsidRDefault="00056FF7" w:rsidP="008031BE">
      <w:pPr>
        <w:pStyle w:val="ListParagraph"/>
        <w:numPr>
          <w:ilvl w:val="0"/>
          <w:numId w:val="14"/>
        </w:numPr>
        <w:spacing w:after="120" w:line="240" w:lineRule="auto"/>
        <w:rPr>
          <w:rFonts w:eastAsia="Times"/>
          <w:i/>
          <w:color w:val="0000FF"/>
          <w:lang w:eastAsia="en-US"/>
        </w:rPr>
      </w:pPr>
      <w:r w:rsidRPr="00A20DC4">
        <w:rPr>
          <w:rFonts w:eastAsia="Times"/>
          <w:i/>
          <w:color w:val="0000FF"/>
          <w:lang w:eastAsia="en-US"/>
        </w:rPr>
        <w:t>Please do not leave any section blank.</w:t>
      </w:r>
    </w:p>
    <w:p w14:paraId="743DED4E" w14:textId="4B59F01F" w:rsidR="00056FF7" w:rsidRPr="00A20DC4" w:rsidRDefault="00056FF7" w:rsidP="008031BE">
      <w:pPr>
        <w:pStyle w:val="ListParagraph"/>
        <w:numPr>
          <w:ilvl w:val="0"/>
          <w:numId w:val="14"/>
        </w:numPr>
        <w:spacing w:after="120" w:line="240" w:lineRule="auto"/>
        <w:rPr>
          <w:rFonts w:eastAsia="Times"/>
          <w:i/>
          <w:color w:val="0000FF"/>
          <w:lang w:eastAsia="en-US"/>
        </w:rPr>
      </w:pPr>
      <w:r w:rsidRPr="00A20DC4">
        <w:rPr>
          <w:rFonts w:eastAsia="Times"/>
          <w:i/>
          <w:color w:val="0000FF"/>
          <w:lang w:eastAsia="en-US"/>
        </w:rPr>
        <w:t>Do not forget to update the table of contents figures and caption tables (Reference tab in MSWord) once the document is complete.</w:t>
      </w:r>
    </w:p>
    <w:p w14:paraId="545DB433" w14:textId="7D0D98CE" w:rsidR="00A571EA" w:rsidRDefault="00A571EA" w:rsidP="00A571EA">
      <w:pPr>
        <w:spacing w:after="120" w:line="240" w:lineRule="auto"/>
        <w:rPr>
          <w:rFonts w:eastAsia="Times"/>
          <w:i/>
          <w:color w:val="0000FF"/>
          <w:lang w:eastAsia="en-US"/>
        </w:rPr>
      </w:pPr>
      <w:r w:rsidRPr="00A20DC4">
        <w:rPr>
          <w:rFonts w:eastAsia="Times"/>
          <w:i/>
          <w:color w:val="0000FF"/>
          <w:lang w:eastAsia="en-US"/>
        </w:rPr>
        <w:t xml:space="preserve">The Benefits Realisation Plan provides details of how the benefits process will be applied to a program. It describes the tasks, resources, time frame and approach to assessing whether each proposed benefit has been achieved. </w:t>
      </w:r>
    </w:p>
    <w:p w14:paraId="764B2A0E" w14:textId="77777777" w:rsidR="00596D14" w:rsidRPr="00596D14" w:rsidRDefault="00596D14" w:rsidP="00596D14">
      <w:pPr>
        <w:pStyle w:val="BAPLTextNormal"/>
        <w:rPr>
          <w:color w:val="0000FF"/>
          <w:lang w:eastAsia="en-US"/>
        </w:rPr>
      </w:pPr>
    </w:p>
    <w:p w14:paraId="45DF4D63" w14:textId="2C87F192" w:rsidR="008A5837" w:rsidRPr="00596D14" w:rsidRDefault="008A5837" w:rsidP="00596D14">
      <w:pPr>
        <w:pStyle w:val="BAPLTextNormal"/>
        <w:rPr>
          <w:b/>
          <w:i/>
          <w:color w:val="0000FF"/>
          <w:lang w:eastAsia="en-US"/>
        </w:rPr>
      </w:pPr>
      <w:r w:rsidRPr="00596D14">
        <w:rPr>
          <w:b/>
          <w:i/>
          <w:color w:val="0000FF"/>
          <w:lang w:eastAsia="en-US"/>
        </w:rPr>
        <w:t>Step One</w:t>
      </w:r>
    </w:p>
    <w:p w14:paraId="0816D071" w14:textId="174DBFCD" w:rsidR="008A5837" w:rsidRPr="00596D14" w:rsidRDefault="008A5837" w:rsidP="00596D14">
      <w:pPr>
        <w:pStyle w:val="BAPLTextNormal"/>
        <w:numPr>
          <w:ilvl w:val="0"/>
          <w:numId w:val="27"/>
        </w:numPr>
        <w:rPr>
          <w:color w:val="0000FF"/>
          <w:lang w:eastAsia="en-US"/>
        </w:rPr>
      </w:pPr>
      <w:r w:rsidRPr="00596D14">
        <w:rPr>
          <w:color w:val="0000FF"/>
          <w:lang w:eastAsia="en-US"/>
        </w:rPr>
        <w:t>Complete a Benefit Profile for each benefi</w:t>
      </w:r>
      <w:r w:rsidR="00596D14" w:rsidRPr="00596D14">
        <w:rPr>
          <w:color w:val="0000FF"/>
          <w:lang w:eastAsia="en-US"/>
        </w:rPr>
        <w:t>t (Appendix A)</w:t>
      </w:r>
    </w:p>
    <w:p w14:paraId="29B2CF3A" w14:textId="74FBED5D" w:rsidR="00596D14" w:rsidRPr="00596D14" w:rsidRDefault="00596D14" w:rsidP="00596D14">
      <w:pPr>
        <w:pStyle w:val="BAPLTextNormal"/>
        <w:numPr>
          <w:ilvl w:val="0"/>
          <w:numId w:val="27"/>
        </w:numPr>
        <w:rPr>
          <w:color w:val="0000FF"/>
          <w:lang w:eastAsia="en-US"/>
        </w:rPr>
      </w:pPr>
      <w:r w:rsidRPr="00596D14">
        <w:rPr>
          <w:color w:val="0000FF"/>
          <w:lang w:eastAsia="en-US"/>
        </w:rPr>
        <w:t>Remember to measure impacts across all relevant stakeholder groups.</w:t>
      </w:r>
    </w:p>
    <w:p w14:paraId="047ED0BC" w14:textId="77777777" w:rsidR="00200BBC" w:rsidRPr="00A20DC4" w:rsidRDefault="00200BBC" w:rsidP="00596D14">
      <w:pPr>
        <w:pStyle w:val="BAPLTextNormal"/>
      </w:pPr>
    </w:p>
    <w:p w14:paraId="17FEDE4A" w14:textId="77777777" w:rsidR="00A23696" w:rsidRPr="00A20DC4" w:rsidRDefault="00A23696" w:rsidP="005631CD">
      <w:pPr>
        <w:pStyle w:val="BAPLTextNormal"/>
        <w:sectPr w:rsidR="00A23696" w:rsidRPr="00A20DC4" w:rsidSect="00650F46">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pgNumType w:fmt="upperRoman"/>
          <w:cols w:space="708"/>
          <w:titlePg/>
          <w:docGrid w:linePitch="360"/>
        </w:sectPr>
      </w:pPr>
    </w:p>
    <w:p w14:paraId="27A268A5" w14:textId="77777777" w:rsidR="00920C41" w:rsidRPr="00A20DC4" w:rsidRDefault="00920C41" w:rsidP="00920C41">
      <w:pPr>
        <w:pStyle w:val="BAPLHeading1"/>
        <w:rPr>
          <w:rFonts w:cs="Tahoma"/>
        </w:rPr>
      </w:pPr>
      <w:bookmarkStart w:id="43" w:name="_Toc45029676"/>
      <w:bookmarkStart w:id="44" w:name="_Toc458688417"/>
      <w:r w:rsidRPr="00A20DC4">
        <w:rPr>
          <w:rFonts w:cs="Tahoma"/>
        </w:rPr>
        <w:lastRenderedPageBreak/>
        <w:t>Executive Summary</w:t>
      </w:r>
      <w:bookmarkEnd w:id="43"/>
    </w:p>
    <w:p w14:paraId="54554D5A" w14:textId="46AB333D" w:rsidR="00F01054" w:rsidRDefault="009F5103" w:rsidP="00AC4AEF">
      <w:pPr>
        <w:pStyle w:val="GuidanceText"/>
        <w:ind w:left="0"/>
      </w:pPr>
      <w:r w:rsidRPr="00A20DC4">
        <w:rPr>
          <w:rFonts w:ascii="Tahoma" w:hAnsi="Tahoma" w:cs="Tahoma"/>
        </w:rPr>
        <w:t xml:space="preserve">The </w:t>
      </w:r>
      <w:r w:rsidR="00632600">
        <w:rPr>
          <w:rFonts w:ascii="Tahoma" w:hAnsi="Tahoma" w:cs="Tahoma"/>
        </w:rPr>
        <w:t>Benefits</w:t>
      </w:r>
      <w:r w:rsidR="001566AC" w:rsidRPr="00A20DC4">
        <w:rPr>
          <w:rFonts w:ascii="Tahoma" w:hAnsi="Tahoma" w:cs="Tahoma"/>
        </w:rPr>
        <w:t xml:space="preserve"> </w:t>
      </w:r>
      <w:r w:rsidRPr="00A20DC4">
        <w:rPr>
          <w:rFonts w:ascii="Tahoma" w:hAnsi="Tahoma" w:cs="Tahoma"/>
        </w:rPr>
        <w:t xml:space="preserve">Realisation Plan provides details of how the </w:t>
      </w:r>
      <w:r w:rsidR="00632600">
        <w:rPr>
          <w:rFonts w:ascii="Tahoma" w:hAnsi="Tahoma" w:cs="Tahoma"/>
        </w:rPr>
        <w:t>benefits</w:t>
      </w:r>
      <w:r w:rsidR="00BD58B3" w:rsidRPr="00A20DC4">
        <w:rPr>
          <w:rFonts w:ascii="Tahoma" w:hAnsi="Tahoma" w:cs="Tahoma"/>
        </w:rPr>
        <w:t xml:space="preserve"> </w:t>
      </w:r>
      <w:r w:rsidRPr="00A20DC4">
        <w:rPr>
          <w:rFonts w:ascii="Tahoma" w:hAnsi="Tahoma" w:cs="Tahoma"/>
        </w:rPr>
        <w:t>process will be applied to a program. It describes the tasks, resources, time frame and approach. The executive summary is a brief overview of the program, key benefits and how they will be measured and tracked.</w:t>
      </w:r>
      <w:r w:rsidR="00F01054" w:rsidRPr="00A20DC4" w:rsidDel="00F01054">
        <w:rPr>
          <w:rFonts w:cs="Tahoma"/>
        </w:rPr>
        <w:t xml:space="preserve"> </w:t>
      </w:r>
      <w:bookmarkEnd w:id="44"/>
    </w:p>
    <w:p w14:paraId="70EBD216" w14:textId="30D974AB" w:rsidR="00EB0482" w:rsidRDefault="00F01054">
      <w:pPr>
        <w:pStyle w:val="BAPLHeading1"/>
      </w:pPr>
      <w:bookmarkStart w:id="45" w:name="_Toc45029677"/>
      <w:r>
        <w:lastRenderedPageBreak/>
        <w:t>Benefits Management</w:t>
      </w:r>
      <w:bookmarkEnd w:id="45"/>
    </w:p>
    <w:p w14:paraId="374A7CF6" w14:textId="1079E0AD" w:rsidR="00606EB6" w:rsidRPr="00250D4B" w:rsidRDefault="00250D4B" w:rsidP="00AC4AEF">
      <w:pPr>
        <w:pStyle w:val="BAPLTextNormal"/>
      </w:pPr>
      <w:r>
        <w:t>Benefits Management is the process of identifying</w:t>
      </w:r>
      <w:r w:rsidR="00606EB6">
        <w:t xml:space="preserve">, structuring, planning, executing, reviewing and evaluating benefits. </w:t>
      </w:r>
    </w:p>
    <w:p w14:paraId="21E2F406" w14:textId="59F9B5EB" w:rsidR="00606EB6" w:rsidRPr="00A20DC4" w:rsidRDefault="00606EB6" w:rsidP="00606EB6">
      <w:pPr>
        <w:pStyle w:val="Caption"/>
      </w:pPr>
      <w:bookmarkStart w:id="46" w:name="_Toc17186334"/>
      <w:r w:rsidRPr="00A20DC4">
        <w:t xml:space="preserve">Figure </w:t>
      </w:r>
      <w:r w:rsidRPr="00A20DC4">
        <w:fldChar w:fldCharType="begin"/>
      </w:r>
      <w:r w:rsidRPr="00A20DC4">
        <w:instrText xml:space="preserve"> SEQ Figure \* ARABIC </w:instrText>
      </w:r>
      <w:r w:rsidRPr="00A20DC4">
        <w:fldChar w:fldCharType="separate"/>
      </w:r>
      <w:r>
        <w:rPr>
          <w:noProof/>
        </w:rPr>
        <w:t>1</w:t>
      </w:r>
      <w:r w:rsidRPr="00A20DC4">
        <w:fldChar w:fldCharType="end"/>
      </w:r>
      <w:r w:rsidRPr="00A20DC4">
        <w:t xml:space="preserve"> </w:t>
      </w:r>
      <w:r>
        <w:t>–</w:t>
      </w:r>
      <w:r w:rsidRPr="00A20DC4">
        <w:t xml:space="preserve"> </w:t>
      </w:r>
      <w:r>
        <w:t>BENEFITS MANAGEMENT</w:t>
      </w:r>
      <w:bookmarkEnd w:id="46"/>
    </w:p>
    <w:p w14:paraId="0C6608CF" w14:textId="32FFB743" w:rsidR="00606EB6" w:rsidRDefault="00154D9F" w:rsidP="00606EB6">
      <w:pPr>
        <w:pStyle w:val="BAPLTextNormal"/>
      </w:pPr>
      <w:r>
        <w:rPr>
          <w:iCs/>
          <w:caps/>
          <w:noProof/>
          <w:color w:val="000000" w:themeColor="text1"/>
          <w:szCs w:val="18"/>
        </w:rPr>
        <mc:AlternateContent>
          <mc:Choice Requires="wpg">
            <w:drawing>
              <wp:anchor distT="0" distB="0" distL="114300" distR="114300" simplePos="0" relativeHeight="251692032" behindDoc="0" locked="0" layoutInCell="1" allowOverlap="1" wp14:anchorId="5E0B7E81" wp14:editId="4E07A88F">
                <wp:simplePos x="0" y="0"/>
                <wp:positionH relativeFrom="column">
                  <wp:posOffset>727710</wp:posOffset>
                </wp:positionH>
                <wp:positionV relativeFrom="paragraph">
                  <wp:posOffset>213523</wp:posOffset>
                </wp:positionV>
                <wp:extent cx="4385945" cy="3166745"/>
                <wp:effectExtent l="0" t="0" r="8255" b="8255"/>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3166745"/>
                          <a:chOff x="457" y="464"/>
                          <a:chExt cx="2763" cy="2113"/>
                        </a:xfrm>
                      </wpg:grpSpPr>
                      <wps:wsp>
                        <wps:cNvPr id="173" name="Oval 173"/>
                        <wps:cNvSpPr>
                          <a:spLocks noChangeArrowheads="1"/>
                        </wps:cNvSpPr>
                        <wps:spPr bwMode="auto">
                          <a:xfrm>
                            <a:off x="1462" y="464"/>
                            <a:ext cx="692" cy="488"/>
                          </a:xfrm>
                          <a:prstGeom prst="ellipse">
                            <a:avLst/>
                          </a:prstGeom>
                          <a:solidFill>
                            <a:srgbClr val="8091CF"/>
                          </a:solidFill>
                          <a:ln w="10">
                            <a:solidFill>
                              <a:srgbClr val="000000"/>
                            </a:solidFill>
                            <a:round/>
                            <a:headEnd/>
                            <a:tailEnd/>
                          </a:ln>
                        </wps:spPr>
                        <wps:bodyPr/>
                      </wps:wsp>
                      <wps:wsp>
                        <wps:cNvPr id="174" name="Rectangle 174"/>
                        <wps:cNvSpPr>
                          <a:spLocks noChangeArrowheads="1"/>
                        </wps:cNvSpPr>
                        <wps:spPr bwMode="auto">
                          <a:xfrm>
                            <a:off x="1653" y="534"/>
                            <a:ext cx="32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DBC6" w14:textId="77777777" w:rsidR="00606EB6" w:rsidRDefault="00606EB6" w:rsidP="00606EB6">
                              <w:pPr>
                                <w:textAlignment w:val="baseline"/>
                                <w:rPr>
                                  <w:sz w:val="24"/>
                                  <w:szCs w:val="24"/>
                                </w:rPr>
                              </w:pPr>
                              <w:r>
                                <w:rPr>
                                  <w:rFonts w:eastAsia="MS PGothic" w:cstheme="minorBidi"/>
                                  <w:b/>
                                  <w:bCs/>
                                  <w:color w:val="FFFFFF"/>
                                  <w:kern w:val="24"/>
                                  <w:lang w:val="en-US"/>
                                </w:rPr>
                                <w:t>Identify</w:t>
                              </w:r>
                            </w:p>
                          </w:txbxContent>
                        </wps:txbx>
                        <wps:bodyPr wrap="square" lIns="0" tIns="0" rIns="0" bIns="0">
                          <a:noAutofit/>
                        </wps:bodyPr>
                      </wps:wsp>
                      <wps:wsp>
                        <wps:cNvPr id="175" name="Rectangle 175"/>
                        <wps:cNvSpPr>
                          <a:spLocks noChangeArrowheads="1"/>
                        </wps:cNvSpPr>
                        <wps:spPr bwMode="auto">
                          <a:xfrm>
                            <a:off x="1570" y="655"/>
                            <a:ext cx="46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19B6" w14:textId="77777777" w:rsidR="00606EB6" w:rsidRDefault="00606EB6" w:rsidP="00606EB6">
                              <w:pPr>
                                <w:textAlignment w:val="baseline"/>
                                <w:rPr>
                                  <w:sz w:val="24"/>
                                  <w:szCs w:val="24"/>
                                </w:rPr>
                              </w:pPr>
                              <w:r>
                                <w:rPr>
                                  <w:rFonts w:eastAsia="MS PGothic" w:cstheme="minorBidi"/>
                                  <w:b/>
                                  <w:bCs/>
                                  <w:color w:val="FFFFFF"/>
                                  <w:kern w:val="24"/>
                                  <w:lang w:val="en-US"/>
                                </w:rPr>
                                <w:t>&amp; Structure</w:t>
                              </w:r>
                            </w:p>
                          </w:txbxContent>
                        </wps:txbx>
                        <wps:bodyPr wrap="square" lIns="0" tIns="0" rIns="0" bIns="0">
                          <a:noAutofit/>
                        </wps:bodyPr>
                      </wps:wsp>
                      <wps:wsp>
                        <wps:cNvPr id="176" name="Rectangle 176"/>
                        <wps:cNvSpPr>
                          <a:spLocks noChangeArrowheads="1"/>
                        </wps:cNvSpPr>
                        <wps:spPr bwMode="auto">
                          <a:xfrm>
                            <a:off x="1650" y="774"/>
                            <a:ext cx="3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52B4"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wps:txbx>
                        <wps:bodyPr wrap="square" lIns="0" tIns="0" rIns="0" bIns="0">
                          <a:noAutofit/>
                        </wps:bodyPr>
                      </wps:wsp>
                      <wps:wsp>
                        <wps:cNvPr id="177" name="Oval 177"/>
                        <wps:cNvSpPr>
                          <a:spLocks noChangeArrowheads="1"/>
                        </wps:cNvSpPr>
                        <wps:spPr bwMode="auto">
                          <a:xfrm>
                            <a:off x="2528" y="1127"/>
                            <a:ext cx="692" cy="488"/>
                          </a:xfrm>
                          <a:prstGeom prst="ellipse">
                            <a:avLst/>
                          </a:prstGeom>
                          <a:solidFill>
                            <a:srgbClr val="8091CF"/>
                          </a:solidFill>
                          <a:ln w="10">
                            <a:solidFill>
                              <a:srgbClr val="000000"/>
                            </a:solidFill>
                            <a:round/>
                            <a:headEnd/>
                            <a:tailEnd/>
                          </a:ln>
                        </wps:spPr>
                        <wps:bodyPr/>
                      </wps:wsp>
                      <wps:wsp>
                        <wps:cNvPr id="178" name="Rectangle 178"/>
                        <wps:cNvSpPr>
                          <a:spLocks noChangeArrowheads="1"/>
                        </wps:cNvSpPr>
                        <wps:spPr bwMode="auto">
                          <a:xfrm>
                            <a:off x="2785" y="1198"/>
                            <a:ext cx="17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9956" w14:textId="77777777" w:rsidR="00606EB6" w:rsidRDefault="00606EB6" w:rsidP="00606EB6">
                              <w:pPr>
                                <w:textAlignment w:val="baseline"/>
                                <w:rPr>
                                  <w:sz w:val="24"/>
                                  <w:szCs w:val="24"/>
                                </w:rPr>
                              </w:pPr>
                              <w:r>
                                <w:rPr>
                                  <w:rFonts w:eastAsia="MS PGothic" w:cstheme="minorBidi"/>
                                  <w:b/>
                                  <w:bCs/>
                                  <w:color w:val="FFFFFF"/>
                                  <w:kern w:val="24"/>
                                  <w:lang w:val="en-US"/>
                                </w:rPr>
                                <w:t>Plan</w:t>
                              </w:r>
                            </w:p>
                          </w:txbxContent>
                        </wps:txbx>
                        <wps:bodyPr wrap="square" lIns="0" tIns="0" rIns="0" bIns="0">
                          <a:noAutofit/>
                        </wps:bodyPr>
                      </wps:wsp>
                      <wps:wsp>
                        <wps:cNvPr id="179" name="Rectangle 179"/>
                        <wps:cNvSpPr>
                          <a:spLocks noChangeArrowheads="1"/>
                        </wps:cNvSpPr>
                        <wps:spPr bwMode="auto">
                          <a:xfrm>
                            <a:off x="2716" y="1318"/>
                            <a:ext cx="3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38D5"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wps:txbx>
                        <wps:bodyPr wrap="square" lIns="0" tIns="0" rIns="0" bIns="0">
                          <a:noAutofit/>
                        </wps:bodyPr>
                      </wps:wsp>
                      <wps:wsp>
                        <wps:cNvPr id="180" name="Rectangle 180"/>
                        <wps:cNvSpPr>
                          <a:spLocks noChangeArrowheads="1"/>
                        </wps:cNvSpPr>
                        <wps:spPr bwMode="auto">
                          <a:xfrm>
                            <a:off x="2655" y="1437"/>
                            <a:ext cx="44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0CE1" w14:textId="77777777" w:rsidR="00606EB6" w:rsidRDefault="00606EB6" w:rsidP="00606EB6">
                              <w:pPr>
                                <w:textAlignment w:val="baseline"/>
                                <w:rPr>
                                  <w:sz w:val="24"/>
                                  <w:szCs w:val="24"/>
                                </w:rPr>
                              </w:pPr>
                              <w:proofErr w:type="spellStart"/>
                              <w:r>
                                <w:rPr>
                                  <w:rFonts w:eastAsia="MS PGothic" w:cstheme="minorBidi"/>
                                  <w:b/>
                                  <w:bCs/>
                                  <w:color w:val="FFFFFF"/>
                                  <w:kern w:val="24"/>
                                  <w:lang w:val="en-US"/>
                                </w:rPr>
                                <w:t>Realisation</w:t>
                              </w:r>
                              <w:proofErr w:type="spellEnd"/>
                            </w:p>
                          </w:txbxContent>
                        </wps:txbx>
                        <wps:bodyPr wrap="square" lIns="0" tIns="0" rIns="0" bIns="0">
                          <a:noAutofit/>
                        </wps:bodyPr>
                      </wps:wsp>
                      <wps:wsp>
                        <wps:cNvPr id="181" name="Oval 181"/>
                        <wps:cNvSpPr>
                          <a:spLocks noChangeArrowheads="1"/>
                        </wps:cNvSpPr>
                        <wps:spPr bwMode="auto">
                          <a:xfrm>
                            <a:off x="457" y="1161"/>
                            <a:ext cx="692" cy="487"/>
                          </a:xfrm>
                          <a:prstGeom prst="ellipse">
                            <a:avLst/>
                          </a:prstGeom>
                          <a:solidFill>
                            <a:srgbClr val="8091CF"/>
                          </a:solidFill>
                          <a:ln w="10">
                            <a:solidFill>
                              <a:srgbClr val="000000"/>
                            </a:solidFill>
                            <a:round/>
                            <a:headEnd/>
                            <a:tailEnd/>
                          </a:ln>
                        </wps:spPr>
                        <wps:bodyPr/>
                      </wps:wsp>
                      <wps:wsp>
                        <wps:cNvPr id="182" name="Rectangle 182"/>
                        <wps:cNvSpPr>
                          <a:spLocks noChangeArrowheads="1"/>
                        </wps:cNvSpPr>
                        <wps:spPr bwMode="auto">
                          <a:xfrm>
                            <a:off x="627" y="1231"/>
                            <a:ext cx="36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1B35" w14:textId="77777777" w:rsidR="00606EB6" w:rsidRDefault="00606EB6" w:rsidP="00606EB6">
                              <w:pPr>
                                <w:textAlignment w:val="baseline"/>
                                <w:rPr>
                                  <w:sz w:val="24"/>
                                  <w:szCs w:val="24"/>
                                </w:rPr>
                              </w:pPr>
                              <w:r>
                                <w:rPr>
                                  <w:rFonts w:eastAsia="MS PGothic" w:cstheme="minorBidi"/>
                                  <w:b/>
                                  <w:bCs/>
                                  <w:color w:val="FFFFFF"/>
                                  <w:kern w:val="24"/>
                                  <w:lang w:val="en-US"/>
                                </w:rPr>
                                <w:t>Potential</w:t>
                              </w:r>
                            </w:p>
                          </w:txbxContent>
                        </wps:txbx>
                        <wps:bodyPr wrap="square" lIns="0" tIns="0" rIns="0" bIns="0">
                          <a:noAutofit/>
                        </wps:bodyPr>
                      </wps:wsp>
                      <wps:wsp>
                        <wps:cNvPr id="183" name="Rectangle 183"/>
                        <wps:cNvSpPr>
                          <a:spLocks noChangeArrowheads="1"/>
                        </wps:cNvSpPr>
                        <wps:spPr bwMode="auto">
                          <a:xfrm>
                            <a:off x="578" y="1351"/>
                            <a:ext cx="43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A9AD" w14:textId="77777777" w:rsidR="00606EB6" w:rsidRDefault="00606EB6" w:rsidP="00606EB6">
                              <w:pPr>
                                <w:textAlignment w:val="baseline"/>
                                <w:rPr>
                                  <w:sz w:val="24"/>
                                  <w:szCs w:val="24"/>
                                </w:rPr>
                              </w:pPr>
                              <w:r>
                                <w:rPr>
                                  <w:rFonts w:eastAsia="MS PGothic" w:cstheme="minorBidi"/>
                                  <w:b/>
                                  <w:bCs/>
                                  <w:color w:val="FFFFFF"/>
                                  <w:kern w:val="24"/>
                                  <w:lang w:val="en-US"/>
                                </w:rPr>
                                <w:t>for Further</w:t>
                              </w:r>
                            </w:p>
                          </w:txbxContent>
                        </wps:txbx>
                        <wps:bodyPr wrap="square" lIns="0" tIns="0" rIns="0" bIns="0">
                          <a:noAutofit/>
                        </wps:bodyPr>
                      </wps:wsp>
                      <wps:wsp>
                        <wps:cNvPr id="184" name="Rectangle 184"/>
                        <wps:cNvSpPr>
                          <a:spLocks noChangeArrowheads="1"/>
                        </wps:cNvSpPr>
                        <wps:spPr bwMode="auto">
                          <a:xfrm>
                            <a:off x="645" y="1470"/>
                            <a:ext cx="3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417E"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wps:txbx>
                        <wps:bodyPr wrap="square" lIns="0" tIns="0" rIns="0" bIns="0">
                          <a:noAutofit/>
                        </wps:bodyPr>
                      </wps:wsp>
                      <wps:wsp>
                        <wps:cNvPr id="185" name="Oval 185"/>
                        <wps:cNvSpPr>
                          <a:spLocks noChangeArrowheads="1"/>
                        </wps:cNvSpPr>
                        <wps:spPr bwMode="auto">
                          <a:xfrm>
                            <a:off x="883" y="2089"/>
                            <a:ext cx="692" cy="488"/>
                          </a:xfrm>
                          <a:prstGeom prst="ellipse">
                            <a:avLst/>
                          </a:prstGeom>
                          <a:solidFill>
                            <a:srgbClr val="8091CF"/>
                          </a:solidFill>
                          <a:ln w="10">
                            <a:solidFill>
                              <a:srgbClr val="000000"/>
                            </a:solidFill>
                            <a:round/>
                            <a:headEnd/>
                            <a:tailEnd/>
                          </a:ln>
                        </wps:spPr>
                        <wps:bodyPr/>
                      </wps:wsp>
                      <wps:wsp>
                        <wps:cNvPr id="186" name="Rectangle 186"/>
                        <wps:cNvSpPr>
                          <a:spLocks noChangeArrowheads="1"/>
                        </wps:cNvSpPr>
                        <wps:spPr bwMode="auto">
                          <a:xfrm>
                            <a:off x="1037" y="2159"/>
                            <a:ext cx="3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04AF9" w14:textId="77777777" w:rsidR="00606EB6" w:rsidRDefault="00606EB6" w:rsidP="00606EB6">
                              <w:pPr>
                                <w:textAlignment w:val="baseline"/>
                                <w:rPr>
                                  <w:sz w:val="24"/>
                                  <w:szCs w:val="24"/>
                                </w:rPr>
                              </w:pPr>
                              <w:r>
                                <w:rPr>
                                  <w:rFonts w:eastAsia="MS PGothic" w:cstheme="minorBidi"/>
                                  <w:b/>
                                  <w:bCs/>
                                  <w:color w:val="FFFFFF"/>
                                  <w:kern w:val="24"/>
                                  <w:lang w:val="en-US"/>
                                </w:rPr>
                                <w:t>Review &amp;</w:t>
                              </w:r>
                            </w:p>
                          </w:txbxContent>
                        </wps:txbx>
                        <wps:bodyPr wrap="square" lIns="0" tIns="0" rIns="0" bIns="0">
                          <a:noAutofit/>
                        </wps:bodyPr>
                      </wps:wsp>
                      <wps:wsp>
                        <wps:cNvPr id="187" name="Rectangle 187"/>
                        <wps:cNvSpPr>
                          <a:spLocks noChangeArrowheads="1"/>
                        </wps:cNvSpPr>
                        <wps:spPr bwMode="auto">
                          <a:xfrm>
                            <a:off x="1056" y="2279"/>
                            <a:ext cx="34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283F" w14:textId="77777777" w:rsidR="00606EB6" w:rsidRDefault="00606EB6" w:rsidP="00606EB6">
                              <w:pPr>
                                <w:textAlignment w:val="baseline"/>
                                <w:rPr>
                                  <w:sz w:val="24"/>
                                  <w:szCs w:val="24"/>
                                </w:rPr>
                              </w:pPr>
                              <w:r>
                                <w:rPr>
                                  <w:rFonts w:eastAsia="MS PGothic" w:cstheme="minorBidi"/>
                                  <w:b/>
                                  <w:bCs/>
                                  <w:color w:val="FFFFFF"/>
                                  <w:kern w:val="24"/>
                                  <w:lang w:val="en-US"/>
                                </w:rPr>
                                <w:t>Evaluate</w:t>
                              </w:r>
                            </w:p>
                          </w:txbxContent>
                        </wps:txbx>
                        <wps:bodyPr wrap="square" lIns="0" tIns="0" rIns="0" bIns="0">
                          <a:noAutofit/>
                        </wps:bodyPr>
                      </wps:wsp>
                      <wps:wsp>
                        <wps:cNvPr id="188" name="Rectangle 188"/>
                        <wps:cNvSpPr>
                          <a:spLocks noChangeArrowheads="1"/>
                        </wps:cNvSpPr>
                        <wps:spPr bwMode="auto">
                          <a:xfrm>
                            <a:off x="1087" y="2398"/>
                            <a:ext cx="29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C10A" w14:textId="77777777" w:rsidR="00606EB6" w:rsidRDefault="00606EB6" w:rsidP="00606EB6">
                              <w:pPr>
                                <w:textAlignment w:val="baseline"/>
                                <w:rPr>
                                  <w:sz w:val="24"/>
                                  <w:szCs w:val="24"/>
                                </w:rPr>
                              </w:pPr>
                              <w:r>
                                <w:rPr>
                                  <w:rFonts w:eastAsia="MS PGothic" w:cstheme="minorBidi"/>
                                  <w:b/>
                                  <w:bCs/>
                                  <w:color w:val="FFFFFF"/>
                                  <w:kern w:val="24"/>
                                  <w:lang w:val="en-US"/>
                                </w:rPr>
                                <w:t>Results</w:t>
                              </w:r>
                            </w:p>
                          </w:txbxContent>
                        </wps:txbx>
                        <wps:bodyPr wrap="square" lIns="0" tIns="0" rIns="0" bIns="0">
                          <a:noAutofit/>
                        </wps:bodyPr>
                      </wps:wsp>
                      <wps:wsp>
                        <wps:cNvPr id="189" name="Oval 189"/>
                        <wps:cNvSpPr>
                          <a:spLocks noChangeArrowheads="1"/>
                        </wps:cNvSpPr>
                        <wps:spPr bwMode="auto">
                          <a:xfrm>
                            <a:off x="2072" y="2089"/>
                            <a:ext cx="691" cy="488"/>
                          </a:xfrm>
                          <a:prstGeom prst="ellipse">
                            <a:avLst/>
                          </a:prstGeom>
                          <a:solidFill>
                            <a:srgbClr val="8091CF"/>
                          </a:solidFill>
                          <a:ln w="10">
                            <a:solidFill>
                              <a:srgbClr val="000000"/>
                            </a:solidFill>
                            <a:round/>
                            <a:headEnd/>
                            <a:tailEnd/>
                          </a:ln>
                        </wps:spPr>
                        <wps:bodyPr/>
                      </wps:wsp>
                      <wps:wsp>
                        <wps:cNvPr id="190" name="Rectangle 190"/>
                        <wps:cNvSpPr>
                          <a:spLocks noChangeArrowheads="1"/>
                        </wps:cNvSpPr>
                        <wps:spPr bwMode="auto">
                          <a:xfrm>
                            <a:off x="2262" y="2159"/>
                            <a:ext cx="32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99C3" w14:textId="77777777" w:rsidR="00606EB6" w:rsidRDefault="00606EB6" w:rsidP="00606EB6">
                              <w:pPr>
                                <w:textAlignment w:val="baseline"/>
                                <w:rPr>
                                  <w:sz w:val="24"/>
                                  <w:szCs w:val="24"/>
                                </w:rPr>
                              </w:pPr>
                              <w:r>
                                <w:rPr>
                                  <w:rFonts w:eastAsia="MS PGothic" w:cstheme="minorBidi"/>
                                  <w:b/>
                                  <w:bCs/>
                                  <w:color w:val="FFFFFF"/>
                                  <w:kern w:val="24"/>
                                  <w:lang w:val="en-US"/>
                                </w:rPr>
                                <w:t>Execute</w:t>
                              </w:r>
                            </w:p>
                          </w:txbxContent>
                        </wps:txbx>
                        <wps:bodyPr wrap="square" lIns="0" tIns="0" rIns="0" bIns="0">
                          <a:noAutofit/>
                        </wps:bodyPr>
                      </wps:wsp>
                      <wps:wsp>
                        <wps:cNvPr id="191" name="Rectangle 191"/>
                        <wps:cNvSpPr>
                          <a:spLocks noChangeArrowheads="1"/>
                        </wps:cNvSpPr>
                        <wps:spPr bwMode="auto">
                          <a:xfrm>
                            <a:off x="2259" y="2279"/>
                            <a:ext cx="3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B4DE"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wps:txbx>
                        <wps:bodyPr wrap="square" lIns="0" tIns="0" rIns="0" bIns="0">
                          <a:noAutofit/>
                        </wps:bodyPr>
                      </wps:wsp>
                      <wps:wsp>
                        <wps:cNvPr id="70656" name="Rectangle 70656"/>
                        <wps:cNvSpPr>
                          <a:spLocks noChangeArrowheads="1"/>
                        </wps:cNvSpPr>
                        <wps:spPr bwMode="auto">
                          <a:xfrm>
                            <a:off x="2328" y="2398"/>
                            <a:ext cx="17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791F" w14:textId="77777777" w:rsidR="00606EB6" w:rsidRDefault="00606EB6" w:rsidP="00606EB6">
                              <w:pPr>
                                <w:textAlignment w:val="baseline"/>
                                <w:rPr>
                                  <w:sz w:val="24"/>
                                  <w:szCs w:val="24"/>
                                </w:rPr>
                              </w:pPr>
                              <w:r>
                                <w:rPr>
                                  <w:rFonts w:eastAsia="MS PGothic" w:cstheme="minorBidi"/>
                                  <w:b/>
                                  <w:bCs/>
                                  <w:color w:val="FFFFFF"/>
                                  <w:kern w:val="24"/>
                                  <w:lang w:val="en-US"/>
                                </w:rPr>
                                <w:t>Plan</w:t>
                              </w:r>
                            </w:p>
                          </w:txbxContent>
                        </wps:txbx>
                        <wps:bodyPr wrap="square" lIns="0" tIns="0" rIns="0" bIns="0">
                          <a:noAutofit/>
                        </wps:bodyPr>
                      </wps:wsp>
                      <wpg:grpSp>
                        <wpg:cNvPr id="70657" name="Group 70657"/>
                        <wpg:cNvGrpSpPr>
                          <a:grpSpLocks/>
                        </wpg:cNvGrpSpPr>
                        <wpg:grpSpPr bwMode="auto">
                          <a:xfrm>
                            <a:off x="844" y="695"/>
                            <a:ext cx="617" cy="460"/>
                            <a:chOff x="844" y="695"/>
                            <a:chExt cx="617" cy="460"/>
                          </a:xfrm>
                        </wpg:grpSpPr>
                        <wps:wsp>
                          <wps:cNvPr id="70658" name="Freeform 70658"/>
                          <wps:cNvSpPr>
                            <a:spLocks/>
                          </wps:cNvSpPr>
                          <wps:spPr bwMode="auto">
                            <a:xfrm>
                              <a:off x="844" y="716"/>
                              <a:ext cx="575" cy="439"/>
                            </a:xfrm>
                            <a:custGeom>
                              <a:avLst/>
                              <a:gdLst>
                                <a:gd name="T0" fmla="*/ 0 w 575"/>
                                <a:gd name="T1" fmla="*/ 439 h 439"/>
                                <a:gd name="T2" fmla="*/ 19 w 575"/>
                                <a:gd name="T3" fmla="*/ 403 h 439"/>
                                <a:gd name="T4" fmla="*/ 41 w 575"/>
                                <a:gd name="T5" fmla="*/ 369 h 439"/>
                                <a:gd name="T6" fmla="*/ 65 w 575"/>
                                <a:gd name="T7" fmla="*/ 335 h 439"/>
                                <a:gd name="T8" fmla="*/ 91 w 575"/>
                                <a:gd name="T9" fmla="*/ 302 h 439"/>
                                <a:gd name="T10" fmla="*/ 121 w 575"/>
                                <a:gd name="T11" fmla="*/ 270 h 439"/>
                                <a:gd name="T12" fmla="*/ 151 w 575"/>
                                <a:gd name="T13" fmla="*/ 240 h 439"/>
                                <a:gd name="T14" fmla="*/ 185 w 575"/>
                                <a:gd name="T15" fmla="*/ 210 h 439"/>
                                <a:gd name="T16" fmla="*/ 221 w 575"/>
                                <a:gd name="T17" fmla="*/ 182 h 439"/>
                                <a:gd name="T18" fmla="*/ 258 w 575"/>
                                <a:gd name="T19" fmla="*/ 154 h 439"/>
                                <a:gd name="T20" fmla="*/ 298 w 575"/>
                                <a:gd name="T21" fmla="*/ 128 h 439"/>
                                <a:gd name="T22" fmla="*/ 340 w 575"/>
                                <a:gd name="T23" fmla="*/ 103 h 439"/>
                                <a:gd name="T24" fmla="*/ 383 w 575"/>
                                <a:gd name="T25" fmla="*/ 80 h 439"/>
                                <a:gd name="T26" fmla="*/ 429 w 575"/>
                                <a:gd name="T27" fmla="*/ 58 h 439"/>
                                <a:gd name="T28" fmla="*/ 476 w 575"/>
                                <a:gd name="T29" fmla="*/ 37 h 439"/>
                                <a:gd name="T30" fmla="*/ 524 w 575"/>
                                <a:gd name="T31" fmla="*/ 18 h 439"/>
                                <a:gd name="T32" fmla="*/ 575 w 575"/>
                                <a:gd name="T33" fmla="*/ 0 h 4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5"/>
                                <a:gd name="T52" fmla="*/ 0 h 439"/>
                                <a:gd name="T53" fmla="*/ 575 w 575"/>
                                <a:gd name="T54" fmla="*/ 439 h 4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5" h="439">
                                  <a:moveTo>
                                    <a:pt x="0" y="439"/>
                                  </a:moveTo>
                                  <a:lnTo>
                                    <a:pt x="19" y="403"/>
                                  </a:lnTo>
                                  <a:lnTo>
                                    <a:pt x="41" y="369"/>
                                  </a:lnTo>
                                  <a:lnTo>
                                    <a:pt x="65" y="335"/>
                                  </a:lnTo>
                                  <a:lnTo>
                                    <a:pt x="91" y="302"/>
                                  </a:lnTo>
                                  <a:lnTo>
                                    <a:pt x="121" y="270"/>
                                  </a:lnTo>
                                  <a:lnTo>
                                    <a:pt x="151" y="240"/>
                                  </a:lnTo>
                                  <a:lnTo>
                                    <a:pt x="185" y="210"/>
                                  </a:lnTo>
                                  <a:lnTo>
                                    <a:pt x="221" y="182"/>
                                  </a:lnTo>
                                  <a:lnTo>
                                    <a:pt x="258" y="154"/>
                                  </a:lnTo>
                                  <a:lnTo>
                                    <a:pt x="298" y="128"/>
                                  </a:lnTo>
                                  <a:lnTo>
                                    <a:pt x="340" y="103"/>
                                  </a:lnTo>
                                  <a:lnTo>
                                    <a:pt x="383" y="80"/>
                                  </a:lnTo>
                                  <a:lnTo>
                                    <a:pt x="429" y="58"/>
                                  </a:lnTo>
                                  <a:lnTo>
                                    <a:pt x="476" y="37"/>
                                  </a:lnTo>
                                  <a:lnTo>
                                    <a:pt x="524" y="18"/>
                                  </a:lnTo>
                                  <a:lnTo>
                                    <a:pt x="575" y="0"/>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59" name="Freeform 70659"/>
                          <wps:cNvSpPr>
                            <a:spLocks/>
                          </wps:cNvSpPr>
                          <wps:spPr bwMode="auto">
                            <a:xfrm>
                              <a:off x="1415" y="695"/>
                              <a:ext cx="46" cy="43"/>
                            </a:xfrm>
                            <a:custGeom>
                              <a:avLst/>
                              <a:gdLst>
                                <a:gd name="T0" fmla="*/ 12 w 46"/>
                                <a:gd name="T1" fmla="*/ 43 h 43"/>
                                <a:gd name="T2" fmla="*/ 46 w 46"/>
                                <a:gd name="T3" fmla="*/ 8 h 43"/>
                                <a:gd name="T4" fmla="*/ 0 w 46"/>
                                <a:gd name="T5" fmla="*/ 0 h 43"/>
                                <a:gd name="T6" fmla="*/ 12 w 46"/>
                                <a:gd name="T7" fmla="*/ 43 h 43"/>
                                <a:gd name="T8" fmla="*/ 0 60000 65536"/>
                                <a:gd name="T9" fmla="*/ 0 60000 65536"/>
                                <a:gd name="T10" fmla="*/ 0 60000 65536"/>
                                <a:gd name="T11" fmla="*/ 0 60000 65536"/>
                                <a:gd name="T12" fmla="*/ 0 w 46"/>
                                <a:gd name="T13" fmla="*/ 0 h 43"/>
                                <a:gd name="T14" fmla="*/ 46 w 46"/>
                                <a:gd name="T15" fmla="*/ 43 h 43"/>
                              </a:gdLst>
                              <a:ahLst/>
                              <a:cxnLst>
                                <a:cxn ang="T8">
                                  <a:pos x="T0" y="T1"/>
                                </a:cxn>
                                <a:cxn ang="T9">
                                  <a:pos x="T2" y="T3"/>
                                </a:cxn>
                                <a:cxn ang="T10">
                                  <a:pos x="T4" y="T5"/>
                                </a:cxn>
                                <a:cxn ang="T11">
                                  <a:pos x="T6" y="T7"/>
                                </a:cxn>
                              </a:cxnLst>
                              <a:rect l="T12" t="T13" r="T14" b="T15"/>
                              <a:pathLst>
                                <a:path w="46" h="43">
                                  <a:moveTo>
                                    <a:pt x="12" y="43"/>
                                  </a:moveTo>
                                  <a:lnTo>
                                    <a:pt x="46" y="8"/>
                                  </a:lnTo>
                                  <a:lnTo>
                                    <a:pt x="0" y="0"/>
                                  </a:lnTo>
                                  <a:lnTo>
                                    <a:pt x="1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60" name="Group 70660"/>
                        <wpg:cNvGrpSpPr>
                          <a:grpSpLocks/>
                        </wpg:cNvGrpSpPr>
                        <wpg:grpSpPr bwMode="auto">
                          <a:xfrm>
                            <a:off x="2155" y="703"/>
                            <a:ext cx="606" cy="431"/>
                            <a:chOff x="2155" y="703"/>
                            <a:chExt cx="606" cy="431"/>
                          </a:xfrm>
                        </wpg:grpSpPr>
                        <wps:wsp>
                          <wps:cNvPr id="70662" name="Freeform 70662"/>
                          <wps:cNvSpPr>
                            <a:spLocks/>
                          </wps:cNvSpPr>
                          <wps:spPr bwMode="auto">
                            <a:xfrm>
                              <a:off x="2155" y="703"/>
                              <a:ext cx="583" cy="393"/>
                            </a:xfrm>
                            <a:custGeom>
                              <a:avLst/>
                              <a:gdLst>
                                <a:gd name="T0" fmla="*/ 0 w 583"/>
                                <a:gd name="T1" fmla="*/ 0 h 393"/>
                                <a:gd name="T2" fmla="*/ 49 w 583"/>
                                <a:gd name="T3" fmla="*/ 15 h 393"/>
                                <a:gd name="T4" fmla="*/ 97 w 583"/>
                                <a:gd name="T5" fmla="*/ 32 h 393"/>
                                <a:gd name="T6" fmla="*/ 142 w 583"/>
                                <a:gd name="T7" fmla="*/ 51 h 393"/>
                                <a:gd name="T8" fmla="*/ 187 w 583"/>
                                <a:gd name="T9" fmla="*/ 71 h 393"/>
                                <a:gd name="T10" fmla="*/ 230 w 583"/>
                                <a:gd name="T11" fmla="*/ 91 h 393"/>
                                <a:gd name="T12" fmla="*/ 271 w 583"/>
                                <a:gd name="T13" fmla="*/ 114 h 393"/>
                                <a:gd name="T14" fmla="*/ 311 w 583"/>
                                <a:gd name="T15" fmla="*/ 137 h 393"/>
                                <a:gd name="T16" fmla="*/ 349 w 583"/>
                                <a:gd name="T17" fmla="*/ 162 h 393"/>
                                <a:gd name="T18" fmla="*/ 385 w 583"/>
                                <a:gd name="T19" fmla="*/ 187 h 393"/>
                                <a:gd name="T20" fmla="*/ 419 w 583"/>
                                <a:gd name="T21" fmla="*/ 213 h 393"/>
                                <a:gd name="T22" fmla="*/ 451 w 583"/>
                                <a:gd name="T23" fmla="*/ 241 h 393"/>
                                <a:gd name="T24" fmla="*/ 481 w 583"/>
                                <a:gd name="T25" fmla="*/ 270 h 393"/>
                                <a:gd name="T26" fmla="*/ 511 w 583"/>
                                <a:gd name="T27" fmla="*/ 299 h 393"/>
                                <a:gd name="T28" fmla="*/ 537 w 583"/>
                                <a:gd name="T29" fmla="*/ 329 h 393"/>
                                <a:gd name="T30" fmla="*/ 561 w 583"/>
                                <a:gd name="T31" fmla="*/ 361 h 393"/>
                                <a:gd name="T32" fmla="*/ 583 w 583"/>
                                <a:gd name="T33" fmla="*/ 393 h 3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
                                <a:gd name="T52" fmla="*/ 0 h 393"/>
                                <a:gd name="T53" fmla="*/ 583 w 583"/>
                                <a:gd name="T54" fmla="*/ 393 h 39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 h="393">
                                  <a:moveTo>
                                    <a:pt x="0" y="0"/>
                                  </a:moveTo>
                                  <a:lnTo>
                                    <a:pt x="49" y="15"/>
                                  </a:lnTo>
                                  <a:lnTo>
                                    <a:pt x="97" y="32"/>
                                  </a:lnTo>
                                  <a:lnTo>
                                    <a:pt x="142" y="51"/>
                                  </a:lnTo>
                                  <a:lnTo>
                                    <a:pt x="187" y="71"/>
                                  </a:lnTo>
                                  <a:lnTo>
                                    <a:pt x="230" y="91"/>
                                  </a:lnTo>
                                  <a:lnTo>
                                    <a:pt x="271" y="114"/>
                                  </a:lnTo>
                                  <a:lnTo>
                                    <a:pt x="311" y="137"/>
                                  </a:lnTo>
                                  <a:lnTo>
                                    <a:pt x="349" y="162"/>
                                  </a:lnTo>
                                  <a:lnTo>
                                    <a:pt x="385" y="187"/>
                                  </a:lnTo>
                                  <a:lnTo>
                                    <a:pt x="419" y="213"/>
                                  </a:lnTo>
                                  <a:lnTo>
                                    <a:pt x="451" y="241"/>
                                  </a:lnTo>
                                  <a:lnTo>
                                    <a:pt x="481" y="270"/>
                                  </a:lnTo>
                                  <a:lnTo>
                                    <a:pt x="511" y="299"/>
                                  </a:lnTo>
                                  <a:lnTo>
                                    <a:pt x="537" y="329"/>
                                  </a:lnTo>
                                  <a:lnTo>
                                    <a:pt x="561" y="361"/>
                                  </a:lnTo>
                                  <a:lnTo>
                                    <a:pt x="583" y="393"/>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63" name="Freeform 70663"/>
                          <wps:cNvSpPr>
                            <a:spLocks/>
                          </wps:cNvSpPr>
                          <wps:spPr bwMode="auto">
                            <a:xfrm>
                              <a:off x="2720" y="1085"/>
                              <a:ext cx="41" cy="49"/>
                            </a:xfrm>
                            <a:custGeom>
                              <a:avLst/>
                              <a:gdLst>
                                <a:gd name="T0" fmla="*/ 0 w 41"/>
                                <a:gd name="T1" fmla="*/ 24 h 49"/>
                                <a:gd name="T2" fmla="*/ 41 w 41"/>
                                <a:gd name="T3" fmla="*/ 49 h 49"/>
                                <a:gd name="T4" fmla="*/ 34 w 41"/>
                                <a:gd name="T5" fmla="*/ 0 h 49"/>
                                <a:gd name="T6" fmla="*/ 0 w 41"/>
                                <a:gd name="T7" fmla="*/ 24 h 49"/>
                                <a:gd name="T8" fmla="*/ 0 60000 65536"/>
                                <a:gd name="T9" fmla="*/ 0 60000 65536"/>
                                <a:gd name="T10" fmla="*/ 0 60000 65536"/>
                                <a:gd name="T11" fmla="*/ 0 60000 65536"/>
                                <a:gd name="T12" fmla="*/ 0 w 41"/>
                                <a:gd name="T13" fmla="*/ 0 h 49"/>
                                <a:gd name="T14" fmla="*/ 41 w 41"/>
                                <a:gd name="T15" fmla="*/ 49 h 49"/>
                              </a:gdLst>
                              <a:ahLst/>
                              <a:cxnLst>
                                <a:cxn ang="T8">
                                  <a:pos x="T0" y="T1"/>
                                </a:cxn>
                                <a:cxn ang="T9">
                                  <a:pos x="T2" y="T3"/>
                                </a:cxn>
                                <a:cxn ang="T10">
                                  <a:pos x="T4" y="T5"/>
                                </a:cxn>
                                <a:cxn ang="T11">
                                  <a:pos x="T6" y="T7"/>
                                </a:cxn>
                              </a:cxnLst>
                              <a:rect l="T12" t="T13" r="T14" b="T15"/>
                              <a:pathLst>
                                <a:path w="41" h="49">
                                  <a:moveTo>
                                    <a:pt x="0" y="24"/>
                                  </a:moveTo>
                                  <a:lnTo>
                                    <a:pt x="41" y="49"/>
                                  </a:lnTo>
                                  <a:lnTo>
                                    <a:pt x="34"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64" name="Group 70664"/>
                        <wpg:cNvGrpSpPr>
                          <a:grpSpLocks/>
                        </wpg:cNvGrpSpPr>
                        <wpg:grpSpPr bwMode="auto">
                          <a:xfrm>
                            <a:off x="2634" y="1625"/>
                            <a:ext cx="255" cy="497"/>
                            <a:chOff x="2634" y="1625"/>
                            <a:chExt cx="255" cy="497"/>
                          </a:xfrm>
                        </wpg:grpSpPr>
                        <wps:wsp>
                          <wps:cNvPr id="70665" name="Freeform 70665"/>
                          <wps:cNvSpPr>
                            <a:spLocks/>
                          </wps:cNvSpPr>
                          <wps:spPr bwMode="auto">
                            <a:xfrm>
                              <a:off x="2666" y="1625"/>
                              <a:ext cx="223" cy="467"/>
                            </a:xfrm>
                            <a:custGeom>
                              <a:avLst/>
                              <a:gdLst>
                                <a:gd name="T0" fmla="*/ 223 w 223"/>
                                <a:gd name="T1" fmla="*/ 0 h 467"/>
                                <a:gd name="T2" fmla="*/ 206 w 223"/>
                                <a:gd name="T3" fmla="*/ 73 h 467"/>
                                <a:gd name="T4" fmla="*/ 186 w 223"/>
                                <a:gd name="T5" fmla="*/ 143 h 467"/>
                                <a:gd name="T6" fmla="*/ 162 w 223"/>
                                <a:gd name="T7" fmla="*/ 208 h 467"/>
                                <a:gd name="T8" fmla="*/ 135 w 223"/>
                                <a:gd name="T9" fmla="*/ 271 h 467"/>
                                <a:gd name="T10" fmla="*/ 105 w 223"/>
                                <a:gd name="T11" fmla="*/ 327 h 467"/>
                                <a:gd name="T12" fmla="*/ 73 w 223"/>
                                <a:gd name="T13" fmla="*/ 380 h 467"/>
                                <a:gd name="T14" fmla="*/ 55 w 223"/>
                                <a:gd name="T15" fmla="*/ 403 h 467"/>
                                <a:gd name="T16" fmla="*/ 38 w 223"/>
                                <a:gd name="T17" fmla="*/ 425 h 467"/>
                                <a:gd name="T18" fmla="*/ 19 w 223"/>
                                <a:gd name="T19" fmla="*/ 447 h 467"/>
                                <a:gd name="T20" fmla="*/ 0 w 223"/>
                                <a:gd name="T21" fmla="*/ 467 h 4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3"/>
                                <a:gd name="T34" fmla="*/ 0 h 467"/>
                                <a:gd name="T35" fmla="*/ 223 w 223"/>
                                <a:gd name="T36" fmla="*/ 467 h 46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3" h="467">
                                  <a:moveTo>
                                    <a:pt x="223" y="0"/>
                                  </a:moveTo>
                                  <a:lnTo>
                                    <a:pt x="206" y="73"/>
                                  </a:lnTo>
                                  <a:lnTo>
                                    <a:pt x="186" y="143"/>
                                  </a:lnTo>
                                  <a:lnTo>
                                    <a:pt x="162" y="208"/>
                                  </a:lnTo>
                                  <a:lnTo>
                                    <a:pt x="135" y="271"/>
                                  </a:lnTo>
                                  <a:lnTo>
                                    <a:pt x="105" y="327"/>
                                  </a:lnTo>
                                  <a:lnTo>
                                    <a:pt x="73" y="380"/>
                                  </a:lnTo>
                                  <a:lnTo>
                                    <a:pt x="55" y="403"/>
                                  </a:lnTo>
                                  <a:lnTo>
                                    <a:pt x="38" y="425"/>
                                  </a:lnTo>
                                  <a:lnTo>
                                    <a:pt x="19" y="447"/>
                                  </a:lnTo>
                                  <a:lnTo>
                                    <a:pt x="0" y="467"/>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66" name="Freeform 70666"/>
                          <wps:cNvSpPr>
                            <a:spLocks/>
                          </wps:cNvSpPr>
                          <wps:spPr bwMode="auto">
                            <a:xfrm>
                              <a:off x="2634" y="2075"/>
                              <a:ext cx="46" cy="47"/>
                            </a:xfrm>
                            <a:custGeom>
                              <a:avLst/>
                              <a:gdLst>
                                <a:gd name="T0" fmla="*/ 19 w 46"/>
                                <a:gd name="T1" fmla="*/ 0 h 47"/>
                                <a:gd name="T2" fmla="*/ 0 w 46"/>
                                <a:gd name="T3" fmla="*/ 47 h 47"/>
                                <a:gd name="T4" fmla="*/ 46 w 46"/>
                                <a:gd name="T5" fmla="*/ 36 h 47"/>
                                <a:gd name="T6" fmla="*/ 19 w 46"/>
                                <a:gd name="T7" fmla="*/ 0 h 47"/>
                                <a:gd name="T8" fmla="*/ 0 60000 65536"/>
                                <a:gd name="T9" fmla="*/ 0 60000 65536"/>
                                <a:gd name="T10" fmla="*/ 0 60000 65536"/>
                                <a:gd name="T11" fmla="*/ 0 60000 65536"/>
                                <a:gd name="T12" fmla="*/ 0 w 46"/>
                                <a:gd name="T13" fmla="*/ 0 h 47"/>
                                <a:gd name="T14" fmla="*/ 46 w 46"/>
                                <a:gd name="T15" fmla="*/ 47 h 47"/>
                              </a:gdLst>
                              <a:ahLst/>
                              <a:cxnLst>
                                <a:cxn ang="T8">
                                  <a:pos x="T0" y="T1"/>
                                </a:cxn>
                                <a:cxn ang="T9">
                                  <a:pos x="T2" y="T3"/>
                                </a:cxn>
                                <a:cxn ang="T10">
                                  <a:pos x="T4" y="T5"/>
                                </a:cxn>
                                <a:cxn ang="T11">
                                  <a:pos x="T6" y="T7"/>
                                </a:cxn>
                              </a:cxnLst>
                              <a:rect l="T12" t="T13" r="T14" b="T15"/>
                              <a:pathLst>
                                <a:path w="46" h="47">
                                  <a:moveTo>
                                    <a:pt x="19" y="0"/>
                                  </a:moveTo>
                                  <a:lnTo>
                                    <a:pt x="0" y="47"/>
                                  </a:lnTo>
                                  <a:lnTo>
                                    <a:pt x="46" y="3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67" name="Group 70667"/>
                        <wpg:cNvGrpSpPr>
                          <a:grpSpLocks/>
                        </wpg:cNvGrpSpPr>
                        <wpg:grpSpPr bwMode="auto">
                          <a:xfrm>
                            <a:off x="729" y="1651"/>
                            <a:ext cx="265" cy="491"/>
                            <a:chOff x="729" y="1651"/>
                            <a:chExt cx="265" cy="491"/>
                          </a:xfrm>
                        </wpg:grpSpPr>
                        <wps:wsp>
                          <wps:cNvPr id="70668" name="Freeform 70668"/>
                          <wps:cNvSpPr>
                            <a:spLocks/>
                          </wps:cNvSpPr>
                          <wps:spPr bwMode="auto">
                            <a:xfrm>
                              <a:off x="748" y="1695"/>
                              <a:ext cx="246" cy="447"/>
                            </a:xfrm>
                            <a:custGeom>
                              <a:avLst/>
                              <a:gdLst>
                                <a:gd name="T0" fmla="*/ 246 w 246"/>
                                <a:gd name="T1" fmla="*/ 447 h 447"/>
                                <a:gd name="T2" fmla="*/ 226 w 246"/>
                                <a:gd name="T3" fmla="*/ 429 h 447"/>
                                <a:gd name="T4" fmla="*/ 205 w 246"/>
                                <a:gd name="T5" fmla="*/ 409 h 447"/>
                                <a:gd name="T6" fmla="*/ 186 w 246"/>
                                <a:gd name="T7" fmla="*/ 388 h 447"/>
                                <a:gd name="T8" fmla="*/ 167 w 246"/>
                                <a:gd name="T9" fmla="*/ 366 h 447"/>
                                <a:gd name="T10" fmla="*/ 149 w 246"/>
                                <a:gd name="T11" fmla="*/ 343 h 447"/>
                                <a:gd name="T12" fmla="*/ 132 w 246"/>
                                <a:gd name="T13" fmla="*/ 318 h 447"/>
                                <a:gd name="T14" fmla="*/ 99 w 246"/>
                                <a:gd name="T15" fmla="*/ 264 h 447"/>
                                <a:gd name="T16" fmla="*/ 69 w 246"/>
                                <a:gd name="T17" fmla="*/ 205 h 447"/>
                                <a:gd name="T18" fmla="*/ 43 w 246"/>
                                <a:gd name="T19" fmla="*/ 141 h 447"/>
                                <a:gd name="T20" fmla="*/ 20 w 246"/>
                                <a:gd name="T21" fmla="*/ 72 h 447"/>
                                <a:gd name="T22" fmla="*/ 0 w 246"/>
                                <a:gd name="T23" fmla="*/ 0 h 4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46"/>
                                <a:gd name="T37" fmla="*/ 0 h 447"/>
                                <a:gd name="T38" fmla="*/ 246 w 246"/>
                                <a:gd name="T39" fmla="*/ 447 h 44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46" h="447">
                                  <a:moveTo>
                                    <a:pt x="246" y="447"/>
                                  </a:moveTo>
                                  <a:lnTo>
                                    <a:pt x="226" y="429"/>
                                  </a:lnTo>
                                  <a:lnTo>
                                    <a:pt x="205" y="409"/>
                                  </a:lnTo>
                                  <a:lnTo>
                                    <a:pt x="186" y="388"/>
                                  </a:lnTo>
                                  <a:lnTo>
                                    <a:pt x="167" y="366"/>
                                  </a:lnTo>
                                  <a:lnTo>
                                    <a:pt x="149" y="343"/>
                                  </a:lnTo>
                                  <a:lnTo>
                                    <a:pt x="132" y="318"/>
                                  </a:lnTo>
                                  <a:lnTo>
                                    <a:pt x="99" y="264"/>
                                  </a:lnTo>
                                  <a:lnTo>
                                    <a:pt x="69" y="205"/>
                                  </a:lnTo>
                                  <a:lnTo>
                                    <a:pt x="43" y="141"/>
                                  </a:lnTo>
                                  <a:lnTo>
                                    <a:pt x="20" y="72"/>
                                  </a:lnTo>
                                  <a:lnTo>
                                    <a:pt x="0" y="0"/>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69" name="Freeform 70669"/>
                          <wps:cNvSpPr>
                            <a:spLocks/>
                          </wps:cNvSpPr>
                          <wps:spPr bwMode="auto">
                            <a:xfrm>
                              <a:off x="729" y="1651"/>
                              <a:ext cx="40" cy="50"/>
                            </a:xfrm>
                            <a:custGeom>
                              <a:avLst/>
                              <a:gdLst>
                                <a:gd name="T0" fmla="*/ 40 w 40"/>
                                <a:gd name="T1" fmla="*/ 39 h 50"/>
                                <a:gd name="T2" fmla="*/ 10 w 40"/>
                                <a:gd name="T3" fmla="*/ 0 h 50"/>
                                <a:gd name="T4" fmla="*/ 0 w 40"/>
                                <a:gd name="T5" fmla="*/ 50 h 50"/>
                                <a:gd name="T6" fmla="*/ 40 w 40"/>
                                <a:gd name="T7" fmla="*/ 39 h 50"/>
                                <a:gd name="T8" fmla="*/ 0 60000 65536"/>
                                <a:gd name="T9" fmla="*/ 0 60000 65536"/>
                                <a:gd name="T10" fmla="*/ 0 60000 65536"/>
                                <a:gd name="T11" fmla="*/ 0 60000 65536"/>
                                <a:gd name="T12" fmla="*/ 0 w 40"/>
                                <a:gd name="T13" fmla="*/ 0 h 50"/>
                                <a:gd name="T14" fmla="*/ 40 w 40"/>
                                <a:gd name="T15" fmla="*/ 50 h 50"/>
                              </a:gdLst>
                              <a:ahLst/>
                              <a:cxnLst>
                                <a:cxn ang="T8">
                                  <a:pos x="T0" y="T1"/>
                                </a:cxn>
                                <a:cxn ang="T9">
                                  <a:pos x="T2" y="T3"/>
                                </a:cxn>
                                <a:cxn ang="T10">
                                  <a:pos x="T4" y="T5"/>
                                </a:cxn>
                                <a:cxn ang="T11">
                                  <a:pos x="T6" y="T7"/>
                                </a:cxn>
                              </a:cxnLst>
                              <a:rect l="T12" t="T13" r="T14" b="T15"/>
                              <a:pathLst>
                                <a:path w="40" h="50">
                                  <a:moveTo>
                                    <a:pt x="40" y="39"/>
                                  </a:moveTo>
                                  <a:lnTo>
                                    <a:pt x="10" y="0"/>
                                  </a:lnTo>
                                  <a:lnTo>
                                    <a:pt x="0" y="50"/>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70" name="Group 70670"/>
                        <wpg:cNvGrpSpPr>
                          <a:grpSpLocks/>
                        </wpg:cNvGrpSpPr>
                        <wpg:grpSpPr bwMode="auto">
                          <a:xfrm>
                            <a:off x="1559" y="2139"/>
                            <a:ext cx="516" cy="116"/>
                            <a:chOff x="1559" y="2139"/>
                            <a:chExt cx="516" cy="116"/>
                          </a:xfrm>
                        </wpg:grpSpPr>
                        <wps:wsp>
                          <wps:cNvPr id="70671" name="Freeform 70671"/>
                          <wps:cNvSpPr>
                            <a:spLocks/>
                          </wps:cNvSpPr>
                          <wps:spPr bwMode="auto">
                            <a:xfrm>
                              <a:off x="1559" y="2139"/>
                              <a:ext cx="485" cy="116"/>
                            </a:xfrm>
                            <a:custGeom>
                              <a:avLst/>
                              <a:gdLst>
                                <a:gd name="T0" fmla="*/ 0 w 485"/>
                                <a:gd name="T1" fmla="*/ 116 h 116"/>
                                <a:gd name="T2" fmla="*/ 25 w 485"/>
                                <a:gd name="T3" fmla="*/ 90 h 116"/>
                                <a:gd name="T4" fmla="*/ 53 w 485"/>
                                <a:gd name="T5" fmla="*/ 67 h 116"/>
                                <a:gd name="T6" fmla="*/ 81 w 485"/>
                                <a:gd name="T7" fmla="*/ 48 h 116"/>
                                <a:gd name="T8" fmla="*/ 111 w 485"/>
                                <a:gd name="T9" fmla="*/ 33 h 116"/>
                                <a:gd name="T10" fmla="*/ 142 w 485"/>
                                <a:gd name="T11" fmla="*/ 19 h 116"/>
                                <a:gd name="T12" fmla="*/ 174 w 485"/>
                                <a:gd name="T13" fmla="*/ 9 h 116"/>
                                <a:gd name="T14" fmla="*/ 205 w 485"/>
                                <a:gd name="T15" fmla="*/ 3 h 116"/>
                                <a:gd name="T16" fmla="*/ 238 w 485"/>
                                <a:gd name="T17" fmla="*/ 0 h 116"/>
                                <a:gd name="T18" fmla="*/ 270 w 485"/>
                                <a:gd name="T19" fmla="*/ 0 h 116"/>
                                <a:gd name="T20" fmla="*/ 303 w 485"/>
                                <a:gd name="T21" fmla="*/ 3 h 116"/>
                                <a:gd name="T22" fmla="*/ 335 w 485"/>
                                <a:gd name="T23" fmla="*/ 8 h 116"/>
                                <a:gd name="T24" fmla="*/ 367 w 485"/>
                                <a:gd name="T25" fmla="*/ 18 h 116"/>
                                <a:gd name="T26" fmla="*/ 398 w 485"/>
                                <a:gd name="T27" fmla="*/ 30 h 116"/>
                                <a:gd name="T28" fmla="*/ 427 w 485"/>
                                <a:gd name="T29" fmla="*/ 45 h 116"/>
                                <a:gd name="T30" fmla="*/ 457 w 485"/>
                                <a:gd name="T31" fmla="*/ 63 h 116"/>
                                <a:gd name="T32" fmla="*/ 485 w 485"/>
                                <a:gd name="T33" fmla="*/ 85 h 1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5"/>
                                <a:gd name="T52" fmla="*/ 0 h 116"/>
                                <a:gd name="T53" fmla="*/ 485 w 485"/>
                                <a:gd name="T54" fmla="*/ 116 h 1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5" h="116">
                                  <a:moveTo>
                                    <a:pt x="0" y="116"/>
                                  </a:moveTo>
                                  <a:lnTo>
                                    <a:pt x="25" y="90"/>
                                  </a:lnTo>
                                  <a:lnTo>
                                    <a:pt x="53" y="67"/>
                                  </a:lnTo>
                                  <a:lnTo>
                                    <a:pt x="81" y="48"/>
                                  </a:lnTo>
                                  <a:lnTo>
                                    <a:pt x="111" y="33"/>
                                  </a:lnTo>
                                  <a:lnTo>
                                    <a:pt x="142" y="19"/>
                                  </a:lnTo>
                                  <a:lnTo>
                                    <a:pt x="174" y="9"/>
                                  </a:lnTo>
                                  <a:lnTo>
                                    <a:pt x="205" y="3"/>
                                  </a:lnTo>
                                  <a:lnTo>
                                    <a:pt x="238" y="0"/>
                                  </a:lnTo>
                                  <a:lnTo>
                                    <a:pt x="270" y="0"/>
                                  </a:lnTo>
                                  <a:lnTo>
                                    <a:pt x="303" y="3"/>
                                  </a:lnTo>
                                  <a:lnTo>
                                    <a:pt x="335" y="8"/>
                                  </a:lnTo>
                                  <a:lnTo>
                                    <a:pt x="367" y="18"/>
                                  </a:lnTo>
                                  <a:lnTo>
                                    <a:pt x="398" y="30"/>
                                  </a:lnTo>
                                  <a:lnTo>
                                    <a:pt x="427" y="45"/>
                                  </a:lnTo>
                                  <a:lnTo>
                                    <a:pt x="457" y="63"/>
                                  </a:lnTo>
                                  <a:lnTo>
                                    <a:pt x="485" y="85"/>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72" name="Freeform 70672"/>
                          <wps:cNvSpPr>
                            <a:spLocks/>
                          </wps:cNvSpPr>
                          <wps:spPr bwMode="auto">
                            <a:xfrm>
                              <a:off x="2030" y="2208"/>
                              <a:ext cx="45" cy="47"/>
                            </a:xfrm>
                            <a:custGeom>
                              <a:avLst/>
                              <a:gdLst>
                                <a:gd name="T0" fmla="*/ 0 w 45"/>
                                <a:gd name="T1" fmla="*/ 34 h 47"/>
                                <a:gd name="T2" fmla="*/ 45 w 45"/>
                                <a:gd name="T3" fmla="*/ 47 h 47"/>
                                <a:gd name="T4" fmla="*/ 28 w 45"/>
                                <a:gd name="T5" fmla="*/ 0 h 47"/>
                                <a:gd name="T6" fmla="*/ 0 w 45"/>
                                <a:gd name="T7" fmla="*/ 34 h 47"/>
                                <a:gd name="T8" fmla="*/ 0 60000 65536"/>
                                <a:gd name="T9" fmla="*/ 0 60000 65536"/>
                                <a:gd name="T10" fmla="*/ 0 60000 65536"/>
                                <a:gd name="T11" fmla="*/ 0 60000 65536"/>
                                <a:gd name="T12" fmla="*/ 0 w 45"/>
                                <a:gd name="T13" fmla="*/ 0 h 47"/>
                                <a:gd name="T14" fmla="*/ 45 w 45"/>
                                <a:gd name="T15" fmla="*/ 47 h 47"/>
                              </a:gdLst>
                              <a:ahLst/>
                              <a:cxnLst>
                                <a:cxn ang="T8">
                                  <a:pos x="T0" y="T1"/>
                                </a:cxn>
                                <a:cxn ang="T9">
                                  <a:pos x="T2" y="T3"/>
                                </a:cxn>
                                <a:cxn ang="T10">
                                  <a:pos x="T4" y="T5"/>
                                </a:cxn>
                                <a:cxn ang="T11">
                                  <a:pos x="T6" y="T7"/>
                                </a:cxn>
                              </a:cxnLst>
                              <a:rect l="T12" t="T13" r="T14" b="T15"/>
                              <a:pathLst>
                                <a:path w="45" h="47">
                                  <a:moveTo>
                                    <a:pt x="0" y="34"/>
                                  </a:moveTo>
                                  <a:lnTo>
                                    <a:pt x="45" y="47"/>
                                  </a:lnTo>
                                  <a:lnTo>
                                    <a:pt x="28"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73" name="Group 70673"/>
                        <wpg:cNvGrpSpPr>
                          <a:grpSpLocks/>
                        </wpg:cNvGrpSpPr>
                        <wpg:grpSpPr bwMode="auto">
                          <a:xfrm>
                            <a:off x="1569" y="2421"/>
                            <a:ext cx="516" cy="116"/>
                            <a:chOff x="1569" y="2421"/>
                            <a:chExt cx="516" cy="116"/>
                          </a:xfrm>
                        </wpg:grpSpPr>
                        <wps:wsp>
                          <wps:cNvPr id="70674" name="Freeform 70674"/>
                          <wps:cNvSpPr>
                            <a:spLocks/>
                          </wps:cNvSpPr>
                          <wps:spPr bwMode="auto">
                            <a:xfrm>
                              <a:off x="1599" y="2421"/>
                              <a:ext cx="486" cy="116"/>
                            </a:xfrm>
                            <a:custGeom>
                              <a:avLst/>
                              <a:gdLst>
                                <a:gd name="T0" fmla="*/ 486 w 486"/>
                                <a:gd name="T1" fmla="*/ 0 h 116"/>
                                <a:gd name="T2" fmla="*/ 461 w 486"/>
                                <a:gd name="T3" fmla="*/ 24 h 116"/>
                                <a:gd name="T4" fmla="*/ 433 w 486"/>
                                <a:gd name="T5" fmla="*/ 48 h 116"/>
                                <a:gd name="T6" fmla="*/ 404 w 486"/>
                                <a:gd name="T7" fmla="*/ 66 h 116"/>
                                <a:gd name="T8" fmla="*/ 374 w 486"/>
                                <a:gd name="T9" fmla="*/ 82 h 116"/>
                                <a:gd name="T10" fmla="*/ 343 w 486"/>
                                <a:gd name="T11" fmla="*/ 95 h 116"/>
                                <a:gd name="T12" fmla="*/ 311 w 486"/>
                                <a:gd name="T13" fmla="*/ 105 h 116"/>
                                <a:gd name="T14" fmla="*/ 280 w 486"/>
                                <a:gd name="T15" fmla="*/ 112 h 116"/>
                                <a:gd name="T16" fmla="*/ 247 w 486"/>
                                <a:gd name="T17" fmla="*/ 116 h 116"/>
                                <a:gd name="T18" fmla="*/ 215 w 486"/>
                                <a:gd name="T19" fmla="*/ 116 h 116"/>
                                <a:gd name="T20" fmla="*/ 182 w 486"/>
                                <a:gd name="T21" fmla="*/ 113 h 116"/>
                                <a:gd name="T22" fmla="*/ 150 w 486"/>
                                <a:gd name="T23" fmla="*/ 107 h 116"/>
                                <a:gd name="T24" fmla="*/ 118 w 486"/>
                                <a:gd name="T25" fmla="*/ 98 h 116"/>
                                <a:gd name="T26" fmla="*/ 87 w 486"/>
                                <a:gd name="T27" fmla="*/ 85 h 116"/>
                                <a:gd name="T28" fmla="*/ 57 w 486"/>
                                <a:gd name="T29" fmla="*/ 70 h 116"/>
                                <a:gd name="T30" fmla="*/ 28 w 486"/>
                                <a:gd name="T31" fmla="*/ 52 h 116"/>
                                <a:gd name="T32" fmla="*/ 0 w 486"/>
                                <a:gd name="T33" fmla="*/ 30 h 1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6"/>
                                <a:gd name="T52" fmla="*/ 0 h 116"/>
                                <a:gd name="T53" fmla="*/ 486 w 486"/>
                                <a:gd name="T54" fmla="*/ 116 h 1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6" h="116">
                                  <a:moveTo>
                                    <a:pt x="486" y="0"/>
                                  </a:moveTo>
                                  <a:lnTo>
                                    <a:pt x="461" y="24"/>
                                  </a:lnTo>
                                  <a:lnTo>
                                    <a:pt x="433" y="48"/>
                                  </a:lnTo>
                                  <a:lnTo>
                                    <a:pt x="404" y="66"/>
                                  </a:lnTo>
                                  <a:lnTo>
                                    <a:pt x="374" y="82"/>
                                  </a:lnTo>
                                  <a:lnTo>
                                    <a:pt x="343" y="95"/>
                                  </a:lnTo>
                                  <a:lnTo>
                                    <a:pt x="311" y="105"/>
                                  </a:lnTo>
                                  <a:lnTo>
                                    <a:pt x="280" y="112"/>
                                  </a:lnTo>
                                  <a:lnTo>
                                    <a:pt x="247" y="116"/>
                                  </a:lnTo>
                                  <a:lnTo>
                                    <a:pt x="215" y="116"/>
                                  </a:lnTo>
                                  <a:lnTo>
                                    <a:pt x="182" y="113"/>
                                  </a:lnTo>
                                  <a:lnTo>
                                    <a:pt x="150" y="107"/>
                                  </a:lnTo>
                                  <a:lnTo>
                                    <a:pt x="118" y="98"/>
                                  </a:lnTo>
                                  <a:lnTo>
                                    <a:pt x="87" y="85"/>
                                  </a:lnTo>
                                  <a:lnTo>
                                    <a:pt x="57" y="70"/>
                                  </a:lnTo>
                                  <a:lnTo>
                                    <a:pt x="28" y="52"/>
                                  </a:lnTo>
                                  <a:lnTo>
                                    <a:pt x="0" y="30"/>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75" name="Freeform 70675"/>
                          <wps:cNvSpPr>
                            <a:spLocks/>
                          </wps:cNvSpPr>
                          <wps:spPr bwMode="auto">
                            <a:xfrm>
                              <a:off x="1569" y="2421"/>
                              <a:ext cx="46" cy="47"/>
                            </a:xfrm>
                            <a:custGeom>
                              <a:avLst/>
                              <a:gdLst>
                                <a:gd name="T0" fmla="*/ 46 w 46"/>
                                <a:gd name="T1" fmla="*/ 12 h 47"/>
                                <a:gd name="T2" fmla="*/ 0 w 46"/>
                                <a:gd name="T3" fmla="*/ 0 h 47"/>
                                <a:gd name="T4" fmla="*/ 18 w 46"/>
                                <a:gd name="T5" fmla="*/ 47 h 47"/>
                                <a:gd name="T6" fmla="*/ 46 w 46"/>
                                <a:gd name="T7" fmla="*/ 12 h 47"/>
                                <a:gd name="T8" fmla="*/ 0 60000 65536"/>
                                <a:gd name="T9" fmla="*/ 0 60000 65536"/>
                                <a:gd name="T10" fmla="*/ 0 60000 65536"/>
                                <a:gd name="T11" fmla="*/ 0 60000 65536"/>
                                <a:gd name="T12" fmla="*/ 0 w 46"/>
                                <a:gd name="T13" fmla="*/ 0 h 47"/>
                                <a:gd name="T14" fmla="*/ 46 w 46"/>
                                <a:gd name="T15" fmla="*/ 47 h 47"/>
                              </a:gdLst>
                              <a:ahLst/>
                              <a:cxnLst>
                                <a:cxn ang="T8">
                                  <a:pos x="T0" y="T1"/>
                                </a:cxn>
                                <a:cxn ang="T9">
                                  <a:pos x="T2" y="T3"/>
                                </a:cxn>
                                <a:cxn ang="T10">
                                  <a:pos x="T4" y="T5"/>
                                </a:cxn>
                                <a:cxn ang="T11">
                                  <a:pos x="T6" y="T7"/>
                                </a:cxn>
                              </a:cxnLst>
                              <a:rect l="T12" t="T13" r="T14" b="T15"/>
                              <a:pathLst>
                                <a:path w="46" h="47">
                                  <a:moveTo>
                                    <a:pt x="46" y="12"/>
                                  </a:moveTo>
                                  <a:lnTo>
                                    <a:pt x="0" y="0"/>
                                  </a:lnTo>
                                  <a:lnTo>
                                    <a:pt x="18" y="47"/>
                                  </a:lnTo>
                                  <a:lnTo>
                                    <a:pt x="4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76" name="Group 70676"/>
                        <wpg:cNvGrpSpPr>
                          <a:grpSpLocks/>
                        </wpg:cNvGrpSpPr>
                        <wpg:grpSpPr bwMode="auto">
                          <a:xfrm>
                            <a:off x="1315" y="1354"/>
                            <a:ext cx="1206" cy="738"/>
                            <a:chOff x="1315" y="1354"/>
                            <a:chExt cx="1206" cy="738"/>
                          </a:xfrm>
                        </wpg:grpSpPr>
                        <wps:wsp>
                          <wps:cNvPr id="70677" name="Freeform 70677"/>
                          <wps:cNvSpPr>
                            <a:spLocks/>
                          </wps:cNvSpPr>
                          <wps:spPr bwMode="auto">
                            <a:xfrm>
                              <a:off x="1315" y="1376"/>
                              <a:ext cx="1163" cy="716"/>
                            </a:xfrm>
                            <a:custGeom>
                              <a:avLst/>
                              <a:gdLst>
                                <a:gd name="T0" fmla="*/ 0 w 1163"/>
                                <a:gd name="T1" fmla="*/ 716 h 716"/>
                                <a:gd name="T2" fmla="*/ 20 w 1163"/>
                                <a:gd name="T3" fmla="*/ 677 h 716"/>
                                <a:gd name="T4" fmla="*/ 42 w 1163"/>
                                <a:gd name="T5" fmla="*/ 640 h 716"/>
                                <a:gd name="T6" fmla="*/ 66 w 1163"/>
                                <a:gd name="T7" fmla="*/ 602 h 716"/>
                                <a:gd name="T8" fmla="*/ 90 w 1163"/>
                                <a:gd name="T9" fmla="*/ 567 h 716"/>
                                <a:gd name="T10" fmla="*/ 143 w 1163"/>
                                <a:gd name="T11" fmla="*/ 499 h 716"/>
                                <a:gd name="T12" fmla="*/ 201 w 1163"/>
                                <a:gd name="T13" fmla="*/ 433 h 716"/>
                                <a:gd name="T14" fmla="*/ 263 w 1163"/>
                                <a:gd name="T15" fmla="*/ 372 h 716"/>
                                <a:gd name="T16" fmla="*/ 329 w 1163"/>
                                <a:gd name="T17" fmla="*/ 315 h 716"/>
                                <a:gd name="T18" fmla="*/ 399 w 1163"/>
                                <a:gd name="T19" fmla="*/ 261 h 716"/>
                                <a:gd name="T20" fmla="*/ 472 w 1163"/>
                                <a:gd name="T21" fmla="*/ 213 h 716"/>
                                <a:gd name="T22" fmla="*/ 550 w 1163"/>
                                <a:gd name="T23" fmla="*/ 169 h 716"/>
                                <a:gd name="T24" fmla="*/ 630 w 1163"/>
                                <a:gd name="T25" fmla="*/ 130 h 716"/>
                                <a:gd name="T26" fmla="*/ 713 w 1163"/>
                                <a:gd name="T27" fmla="*/ 95 h 716"/>
                                <a:gd name="T28" fmla="*/ 798 w 1163"/>
                                <a:gd name="T29" fmla="*/ 65 h 716"/>
                                <a:gd name="T30" fmla="*/ 887 w 1163"/>
                                <a:gd name="T31" fmla="*/ 42 h 716"/>
                                <a:gd name="T32" fmla="*/ 977 w 1163"/>
                                <a:gd name="T33" fmla="*/ 22 h 716"/>
                                <a:gd name="T34" fmla="*/ 1023 w 1163"/>
                                <a:gd name="T35" fmla="*/ 14 h 716"/>
                                <a:gd name="T36" fmla="*/ 1069 w 1163"/>
                                <a:gd name="T37" fmla="*/ 8 h 716"/>
                                <a:gd name="T38" fmla="*/ 1116 w 1163"/>
                                <a:gd name="T39" fmla="*/ 3 h 716"/>
                                <a:gd name="T40" fmla="*/ 1163 w 1163"/>
                                <a:gd name="T41" fmla="*/ 0 h 7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163"/>
                                <a:gd name="T64" fmla="*/ 0 h 716"/>
                                <a:gd name="T65" fmla="*/ 1163 w 1163"/>
                                <a:gd name="T66" fmla="*/ 716 h 7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163" h="716">
                                  <a:moveTo>
                                    <a:pt x="0" y="716"/>
                                  </a:moveTo>
                                  <a:lnTo>
                                    <a:pt x="20" y="677"/>
                                  </a:lnTo>
                                  <a:lnTo>
                                    <a:pt x="42" y="640"/>
                                  </a:lnTo>
                                  <a:lnTo>
                                    <a:pt x="66" y="602"/>
                                  </a:lnTo>
                                  <a:lnTo>
                                    <a:pt x="90" y="567"/>
                                  </a:lnTo>
                                  <a:lnTo>
                                    <a:pt x="143" y="499"/>
                                  </a:lnTo>
                                  <a:lnTo>
                                    <a:pt x="201" y="433"/>
                                  </a:lnTo>
                                  <a:lnTo>
                                    <a:pt x="263" y="372"/>
                                  </a:lnTo>
                                  <a:lnTo>
                                    <a:pt x="329" y="315"/>
                                  </a:lnTo>
                                  <a:lnTo>
                                    <a:pt x="399" y="261"/>
                                  </a:lnTo>
                                  <a:lnTo>
                                    <a:pt x="472" y="213"/>
                                  </a:lnTo>
                                  <a:lnTo>
                                    <a:pt x="550" y="169"/>
                                  </a:lnTo>
                                  <a:lnTo>
                                    <a:pt x="630" y="130"/>
                                  </a:lnTo>
                                  <a:lnTo>
                                    <a:pt x="713" y="95"/>
                                  </a:lnTo>
                                  <a:lnTo>
                                    <a:pt x="798" y="65"/>
                                  </a:lnTo>
                                  <a:lnTo>
                                    <a:pt x="887" y="42"/>
                                  </a:lnTo>
                                  <a:lnTo>
                                    <a:pt x="977" y="22"/>
                                  </a:lnTo>
                                  <a:lnTo>
                                    <a:pt x="1023" y="14"/>
                                  </a:lnTo>
                                  <a:lnTo>
                                    <a:pt x="1069" y="8"/>
                                  </a:lnTo>
                                  <a:lnTo>
                                    <a:pt x="1116" y="3"/>
                                  </a:lnTo>
                                  <a:lnTo>
                                    <a:pt x="1163" y="0"/>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78" name="Freeform 70678"/>
                          <wps:cNvSpPr>
                            <a:spLocks/>
                          </wps:cNvSpPr>
                          <wps:spPr bwMode="auto">
                            <a:xfrm>
                              <a:off x="2479" y="1354"/>
                              <a:ext cx="42" cy="46"/>
                            </a:xfrm>
                            <a:custGeom>
                              <a:avLst/>
                              <a:gdLst>
                                <a:gd name="T0" fmla="*/ 1 w 42"/>
                                <a:gd name="T1" fmla="*/ 46 h 46"/>
                                <a:gd name="T2" fmla="*/ 42 w 42"/>
                                <a:gd name="T3" fmla="*/ 21 h 46"/>
                                <a:gd name="T4" fmla="*/ 0 w 42"/>
                                <a:gd name="T5" fmla="*/ 0 h 46"/>
                                <a:gd name="T6" fmla="*/ 1 w 42"/>
                                <a:gd name="T7" fmla="*/ 46 h 46"/>
                                <a:gd name="T8" fmla="*/ 0 60000 65536"/>
                                <a:gd name="T9" fmla="*/ 0 60000 65536"/>
                                <a:gd name="T10" fmla="*/ 0 60000 65536"/>
                                <a:gd name="T11" fmla="*/ 0 60000 65536"/>
                                <a:gd name="T12" fmla="*/ 0 w 42"/>
                                <a:gd name="T13" fmla="*/ 0 h 46"/>
                                <a:gd name="T14" fmla="*/ 42 w 42"/>
                                <a:gd name="T15" fmla="*/ 46 h 46"/>
                              </a:gdLst>
                              <a:ahLst/>
                              <a:cxnLst>
                                <a:cxn ang="T8">
                                  <a:pos x="T0" y="T1"/>
                                </a:cxn>
                                <a:cxn ang="T9">
                                  <a:pos x="T2" y="T3"/>
                                </a:cxn>
                                <a:cxn ang="T10">
                                  <a:pos x="T4" y="T5"/>
                                </a:cxn>
                                <a:cxn ang="T11">
                                  <a:pos x="T6" y="T7"/>
                                </a:cxn>
                              </a:cxnLst>
                              <a:rect l="T12" t="T13" r="T14" b="T15"/>
                              <a:pathLst>
                                <a:path w="42" h="46">
                                  <a:moveTo>
                                    <a:pt x="1" y="46"/>
                                  </a:moveTo>
                                  <a:lnTo>
                                    <a:pt x="42" y="21"/>
                                  </a:lnTo>
                                  <a:lnTo>
                                    <a:pt x="0" y="0"/>
                                  </a:lnTo>
                                  <a:lnTo>
                                    <a:pt x="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70679" name="Group 70679"/>
                        <wpg:cNvGrpSpPr>
                          <a:grpSpLocks/>
                        </wpg:cNvGrpSpPr>
                        <wpg:grpSpPr bwMode="auto">
                          <a:xfrm>
                            <a:off x="2438" y="1576"/>
                            <a:ext cx="245" cy="503"/>
                            <a:chOff x="2438" y="1576"/>
                            <a:chExt cx="245" cy="503"/>
                          </a:xfrm>
                        </wpg:grpSpPr>
                        <wps:wsp>
                          <wps:cNvPr id="70680" name="Freeform 70680"/>
                          <wps:cNvSpPr>
                            <a:spLocks/>
                          </wps:cNvSpPr>
                          <wps:spPr bwMode="auto">
                            <a:xfrm>
                              <a:off x="2438" y="1604"/>
                              <a:ext cx="212" cy="475"/>
                            </a:xfrm>
                            <a:custGeom>
                              <a:avLst/>
                              <a:gdLst>
                                <a:gd name="T0" fmla="*/ 0 w 212"/>
                                <a:gd name="T1" fmla="*/ 475 h 475"/>
                                <a:gd name="T2" fmla="*/ 3 w 212"/>
                                <a:gd name="T3" fmla="*/ 441 h 475"/>
                                <a:gd name="T4" fmla="*/ 8 w 212"/>
                                <a:gd name="T5" fmla="*/ 406 h 475"/>
                                <a:gd name="T6" fmla="*/ 13 w 212"/>
                                <a:gd name="T7" fmla="*/ 372 h 475"/>
                                <a:gd name="T8" fmla="*/ 21 w 212"/>
                                <a:gd name="T9" fmla="*/ 339 h 475"/>
                                <a:gd name="T10" fmla="*/ 30 w 212"/>
                                <a:gd name="T11" fmla="*/ 307 h 475"/>
                                <a:gd name="T12" fmla="*/ 40 w 212"/>
                                <a:gd name="T13" fmla="*/ 274 h 475"/>
                                <a:gd name="T14" fmla="*/ 51 w 212"/>
                                <a:gd name="T15" fmla="*/ 243 h 475"/>
                                <a:gd name="T16" fmla="*/ 64 w 212"/>
                                <a:gd name="T17" fmla="*/ 211 h 475"/>
                                <a:gd name="T18" fmla="*/ 78 w 212"/>
                                <a:gd name="T19" fmla="*/ 182 h 475"/>
                                <a:gd name="T20" fmla="*/ 93 w 212"/>
                                <a:gd name="T21" fmla="*/ 153 h 475"/>
                                <a:gd name="T22" fmla="*/ 111 w 212"/>
                                <a:gd name="T23" fmla="*/ 124 h 475"/>
                                <a:gd name="T24" fmla="*/ 129 w 212"/>
                                <a:gd name="T25" fmla="*/ 98 h 475"/>
                                <a:gd name="T26" fmla="*/ 168 w 212"/>
                                <a:gd name="T27" fmla="*/ 47 h 475"/>
                                <a:gd name="T28" fmla="*/ 212 w 212"/>
                                <a:gd name="T29" fmla="*/ 0 h 4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12"/>
                                <a:gd name="T46" fmla="*/ 0 h 475"/>
                                <a:gd name="T47" fmla="*/ 212 w 212"/>
                                <a:gd name="T48" fmla="*/ 475 h 47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12" h="475">
                                  <a:moveTo>
                                    <a:pt x="0" y="475"/>
                                  </a:moveTo>
                                  <a:lnTo>
                                    <a:pt x="3" y="441"/>
                                  </a:lnTo>
                                  <a:lnTo>
                                    <a:pt x="8" y="406"/>
                                  </a:lnTo>
                                  <a:lnTo>
                                    <a:pt x="13" y="372"/>
                                  </a:lnTo>
                                  <a:lnTo>
                                    <a:pt x="21" y="339"/>
                                  </a:lnTo>
                                  <a:lnTo>
                                    <a:pt x="30" y="307"/>
                                  </a:lnTo>
                                  <a:lnTo>
                                    <a:pt x="40" y="274"/>
                                  </a:lnTo>
                                  <a:lnTo>
                                    <a:pt x="51" y="243"/>
                                  </a:lnTo>
                                  <a:lnTo>
                                    <a:pt x="64" y="211"/>
                                  </a:lnTo>
                                  <a:lnTo>
                                    <a:pt x="78" y="182"/>
                                  </a:lnTo>
                                  <a:lnTo>
                                    <a:pt x="93" y="153"/>
                                  </a:lnTo>
                                  <a:lnTo>
                                    <a:pt x="111" y="124"/>
                                  </a:lnTo>
                                  <a:lnTo>
                                    <a:pt x="129" y="98"/>
                                  </a:lnTo>
                                  <a:lnTo>
                                    <a:pt x="168" y="47"/>
                                  </a:lnTo>
                                  <a:lnTo>
                                    <a:pt x="212" y="0"/>
                                  </a:lnTo>
                                </a:path>
                              </a:pathLst>
                            </a:custGeom>
                            <a:noFill/>
                            <a:ln w="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0681" name="Freeform 70681"/>
                          <wps:cNvSpPr>
                            <a:spLocks/>
                          </wps:cNvSpPr>
                          <wps:spPr bwMode="auto">
                            <a:xfrm>
                              <a:off x="2638" y="1576"/>
                              <a:ext cx="45" cy="47"/>
                            </a:xfrm>
                            <a:custGeom>
                              <a:avLst/>
                              <a:gdLst>
                                <a:gd name="T0" fmla="*/ 26 w 45"/>
                                <a:gd name="T1" fmla="*/ 47 h 47"/>
                                <a:gd name="T2" fmla="*/ 45 w 45"/>
                                <a:gd name="T3" fmla="*/ 0 h 47"/>
                                <a:gd name="T4" fmla="*/ 0 w 45"/>
                                <a:gd name="T5" fmla="*/ 11 h 47"/>
                                <a:gd name="T6" fmla="*/ 26 w 45"/>
                                <a:gd name="T7" fmla="*/ 47 h 47"/>
                                <a:gd name="T8" fmla="*/ 0 60000 65536"/>
                                <a:gd name="T9" fmla="*/ 0 60000 65536"/>
                                <a:gd name="T10" fmla="*/ 0 60000 65536"/>
                                <a:gd name="T11" fmla="*/ 0 60000 65536"/>
                                <a:gd name="T12" fmla="*/ 0 w 45"/>
                                <a:gd name="T13" fmla="*/ 0 h 47"/>
                                <a:gd name="T14" fmla="*/ 45 w 45"/>
                                <a:gd name="T15" fmla="*/ 47 h 47"/>
                              </a:gdLst>
                              <a:ahLst/>
                              <a:cxnLst>
                                <a:cxn ang="T8">
                                  <a:pos x="T0" y="T1"/>
                                </a:cxn>
                                <a:cxn ang="T9">
                                  <a:pos x="T2" y="T3"/>
                                </a:cxn>
                                <a:cxn ang="T10">
                                  <a:pos x="T4" y="T5"/>
                                </a:cxn>
                                <a:cxn ang="T11">
                                  <a:pos x="T6" y="T7"/>
                                </a:cxn>
                              </a:cxnLst>
                              <a:rect l="T12" t="T13" r="T14" b="T15"/>
                              <a:pathLst>
                                <a:path w="45" h="47">
                                  <a:moveTo>
                                    <a:pt x="26" y="47"/>
                                  </a:moveTo>
                                  <a:lnTo>
                                    <a:pt x="45" y="0"/>
                                  </a:lnTo>
                                  <a:lnTo>
                                    <a:pt x="0" y="11"/>
                                  </a:lnTo>
                                  <a:lnTo>
                                    <a:pt x="2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anchor>
            </w:drawing>
          </mc:Choice>
          <mc:Fallback>
            <w:pict>
              <v:group w14:anchorId="5E0B7E81" id="Group 172" o:spid="_x0000_s1029" style="position:absolute;margin-left:57.3pt;margin-top:16.8pt;width:345.35pt;height:249.35pt;z-index:251692032" coordorigin="457,464" coordsize="2763,21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">
                <v:oval id="Oval 173" o:spid="_x0000_s1030" style="position:absolute;left:1462;top:464;width:692;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" fillcolor="#8091cf" strokeweight="28e-5mm"/>
                <v:rect id="Rectangle 174" o:spid="_x0000_s1031" style="position:absolute;left:1653;top:534;width:322;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DVpygAAAOEAAAAPAAAAZHJzL2Rvd25yZXYueG1sRI9Na8JA&#13;&#10;EIbvBf/DMoK3urFI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LYUNWnKAAAA&#13;&#10;4QAAAA8AAAAAAAAAAAAAAAAABwIAAGRycy9kb3ducmV2LnhtbFBLBQYAAAAAAwADALcAAAD+AgAA&#13;&#10;AAA=&#13;&#10;" filled="f" stroked="f">
                  <v:textbox inset="0,0,0,0">
                    <w:txbxContent>
                      <w:p w14:paraId="2EBEDBC6" w14:textId="77777777" w:rsidR="00606EB6" w:rsidRDefault="00606EB6" w:rsidP="00606EB6">
                        <w:pPr>
                          <w:textAlignment w:val="baseline"/>
                          <w:rPr>
                            <w:sz w:val="24"/>
                            <w:szCs w:val="24"/>
                          </w:rPr>
                        </w:pPr>
                        <w:r>
                          <w:rPr>
                            <w:rFonts w:eastAsia="MS PGothic" w:cstheme="minorBidi"/>
                            <w:b/>
                            <w:bCs/>
                            <w:color w:val="FFFFFF"/>
                            <w:kern w:val="24"/>
                            <w:lang w:val="en-US"/>
                          </w:rPr>
                          <w:t>Identify</w:t>
                        </w:r>
                      </w:p>
                    </w:txbxContent>
                  </v:textbox>
                </v:rect>
                <v:rect id="Rectangle 175" o:spid="_x0000_s1032" style="position:absolute;left:1570;top:655;width:465;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JDy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NlYkPLKAAAA&#13;&#10;4QAAAA8AAAAAAAAAAAAAAAAABwIAAGRycy9kb3ducmV2LnhtbFBLBQYAAAAAAwADALcAAAD+AgAA&#13;&#10;AAA=&#13;&#10;" filled="f" stroked="f">
                  <v:textbox inset="0,0,0,0">
                    <w:txbxContent>
                      <w:p w14:paraId="6B0219B6" w14:textId="77777777" w:rsidR="00606EB6" w:rsidRDefault="00606EB6" w:rsidP="00606EB6">
                        <w:pPr>
                          <w:textAlignment w:val="baseline"/>
                          <w:rPr>
                            <w:sz w:val="24"/>
                            <w:szCs w:val="24"/>
                          </w:rPr>
                        </w:pPr>
                        <w:r>
                          <w:rPr>
                            <w:rFonts w:eastAsia="MS PGothic" w:cstheme="minorBidi"/>
                            <w:b/>
                            <w:bCs/>
                            <w:color w:val="FFFFFF"/>
                            <w:kern w:val="24"/>
                            <w:lang w:val="en-US"/>
                          </w:rPr>
                          <w:t>&amp; Structure</w:t>
                        </w:r>
                      </w:p>
                    </w:txbxContent>
                  </v:textbox>
                </v:rect>
                <v:rect id="Rectangle 176" o:spid="_x0000_s1033" style="position:absolute;left:1650;top:774;width:3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" filled="f" stroked="f">
                  <v:textbox inset="0,0,0,0">
                    <w:txbxContent>
                      <w:p w14:paraId="4AA152B4"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v:textbox>
                </v:rect>
                <v:oval id="Oval 177" o:spid="_x0000_s1034" style="position:absolute;left:2528;top:1127;width:692;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" fillcolor="#8091cf" strokeweight="28e-5mm"/>
                <v:rect id="Rectangle 178" o:spid="_x0000_s1035" style="position:absolute;left:2785;top:1198;width:176;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" filled="f" stroked="f">
                  <v:textbox inset="0,0,0,0">
                    <w:txbxContent>
                      <w:p w14:paraId="29EE9956" w14:textId="77777777" w:rsidR="00606EB6" w:rsidRDefault="00606EB6" w:rsidP="00606EB6">
                        <w:pPr>
                          <w:textAlignment w:val="baseline"/>
                          <w:rPr>
                            <w:sz w:val="24"/>
                            <w:szCs w:val="24"/>
                          </w:rPr>
                        </w:pPr>
                        <w:r>
                          <w:rPr>
                            <w:rFonts w:eastAsia="MS PGothic" w:cstheme="minorBidi"/>
                            <w:b/>
                            <w:bCs/>
                            <w:color w:val="FFFFFF"/>
                            <w:kern w:val="24"/>
                            <w:lang w:val="en-US"/>
                          </w:rPr>
                          <w:t>Plan</w:t>
                        </w:r>
                      </w:p>
                    </w:txbxContent>
                  </v:textbox>
                </v:rect>
                <v:rect id="Rectangle 179" o:spid="_x0000_s1036" style="position:absolute;left:2716;top:1318;width:3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Zr3ygAAAOE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" filled="f" stroked="f">
                  <v:textbox inset="0,0,0,0">
                    <w:txbxContent>
                      <w:p w14:paraId="417D38D5"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v:textbox>
                </v:rect>
                <v:rect id="Rectangle 180" o:spid="_x0000_s1037" style="position:absolute;left:2655;top:1437;width:449;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NNyQAAAOE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" filled="f" stroked="f">
                  <v:textbox inset="0,0,0,0">
                    <w:txbxContent>
                      <w:p w14:paraId="7BFA0CE1" w14:textId="77777777" w:rsidR="00606EB6" w:rsidRDefault="00606EB6" w:rsidP="00606EB6">
                        <w:pPr>
                          <w:textAlignment w:val="baseline"/>
                          <w:rPr>
                            <w:sz w:val="24"/>
                            <w:szCs w:val="24"/>
                          </w:rPr>
                        </w:pPr>
                        <w:proofErr w:type="spellStart"/>
                        <w:r>
                          <w:rPr>
                            <w:rFonts w:eastAsia="MS PGothic" w:cstheme="minorBidi"/>
                            <w:b/>
                            <w:bCs/>
                            <w:color w:val="FFFFFF"/>
                            <w:kern w:val="24"/>
                            <w:lang w:val="en-US"/>
                          </w:rPr>
                          <w:t>Realisation</w:t>
                        </w:r>
                        <w:proofErr w:type="spellEnd"/>
                      </w:p>
                    </w:txbxContent>
                  </v:textbox>
                </v:rect>
                <v:oval id="Oval 181" o:spid="_x0000_s1038" style="position:absolute;left:457;top:1161;width:692;height: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" fillcolor="#8091cf" strokeweight="28e-5mm"/>
                <v:rect id="Rectangle 182" o:spid="_x0000_s1039" style="position:absolute;left:627;top:1231;width:364;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" filled="f" stroked="f">
                  <v:textbox inset="0,0,0,0">
                    <w:txbxContent>
                      <w:p w14:paraId="42CD1B35" w14:textId="77777777" w:rsidR="00606EB6" w:rsidRDefault="00606EB6" w:rsidP="00606EB6">
                        <w:pPr>
                          <w:textAlignment w:val="baseline"/>
                          <w:rPr>
                            <w:sz w:val="24"/>
                            <w:szCs w:val="24"/>
                          </w:rPr>
                        </w:pPr>
                        <w:r>
                          <w:rPr>
                            <w:rFonts w:eastAsia="MS PGothic" w:cstheme="minorBidi"/>
                            <w:b/>
                            <w:bCs/>
                            <w:color w:val="FFFFFF"/>
                            <w:kern w:val="24"/>
                            <w:lang w:val="en-US"/>
                          </w:rPr>
                          <w:t>Potential</w:t>
                        </w:r>
                      </w:p>
                    </w:txbxContent>
                  </v:textbox>
                </v:rect>
                <v:rect id="Rectangle 183" o:spid="_x0000_s1040" style="position:absolute;left:578;top:1351;width:437;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N06ygAAAOE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Awo3TrKAAAA&#13;&#10;4QAAAA8AAAAAAAAAAAAAAAAABwIAAGRycy9kb3ducmV2LnhtbFBLBQYAAAAAAwADALcAAAD+AgAA&#13;&#10;AAA=&#13;&#10;" filled="f" stroked="f">
                  <v:textbox inset="0,0,0,0">
                    <w:txbxContent>
                      <w:p w14:paraId="5199A9AD" w14:textId="77777777" w:rsidR="00606EB6" w:rsidRDefault="00606EB6" w:rsidP="00606EB6">
                        <w:pPr>
                          <w:textAlignment w:val="baseline"/>
                          <w:rPr>
                            <w:sz w:val="24"/>
                            <w:szCs w:val="24"/>
                          </w:rPr>
                        </w:pPr>
                        <w:r>
                          <w:rPr>
                            <w:rFonts w:eastAsia="MS PGothic" w:cstheme="minorBidi"/>
                            <w:b/>
                            <w:bCs/>
                            <w:color w:val="FFFFFF"/>
                            <w:kern w:val="24"/>
                            <w:lang w:val="en-US"/>
                          </w:rPr>
                          <w:t>for Further</w:t>
                        </w:r>
                      </w:p>
                    </w:txbxContent>
                  </v:textbox>
                </v:rect>
                <v:rect id="Rectangle 184" o:spid="_x0000_s1041" style="position:absolute;left:645;top:1470;width:3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UVOygAAAOE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IPBRU7KAAAA&#13;&#10;4QAAAA8AAAAAAAAAAAAAAAAABwIAAGRycy9kb3ducmV2LnhtbFBLBQYAAAAAAwADALcAAAD+AgAA&#13;&#10;AAA=&#13;&#10;" filled="f" stroked="f">
                  <v:textbox inset="0,0,0,0">
                    <w:txbxContent>
                      <w:p w14:paraId="0F0F417E"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v:textbox>
                </v:rect>
                <v:oval id="Oval 185" o:spid="_x0000_s1042" style="position:absolute;left:883;top:2089;width:692;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" fillcolor="#8091cf" strokeweight="28e-5mm"/>
                <v:rect id="Rectangle 186" o:spid="_x0000_s1043" style="position:absolute;left:1037;top:2159;width:381;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" filled="f" stroked="f">
                  <v:textbox inset="0,0,0,0">
                    <w:txbxContent>
                      <w:p w14:paraId="57504AF9" w14:textId="77777777" w:rsidR="00606EB6" w:rsidRDefault="00606EB6" w:rsidP="00606EB6">
                        <w:pPr>
                          <w:textAlignment w:val="baseline"/>
                          <w:rPr>
                            <w:sz w:val="24"/>
                            <w:szCs w:val="24"/>
                          </w:rPr>
                        </w:pPr>
                        <w:r>
                          <w:rPr>
                            <w:rFonts w:eastAsia="MS PGothic" w:cstheme="minorBidi"/>
                            <w:b/>
                            <w:bCs/>
                            <w:color w:val="FFFFFF"/>
                            <w:kern w:val="24"/>
                            <w:lang w:val="en-US"/>
                          </w:rPr>
                          <w:t>Review &amp;</w:t>
                        </w:r>
                      </w:p>
                    </w:txbxContent>
                  </v:textbox>
                </v:rect>
                <v:rect id="Rectangle 187" o:spid="_x0000_s1044" style="position:absolute;left:1056;top:2279;width:348;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9s5ygAAAOE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" filled="f" stroked="f">
                  <v:textbox inset="0,0,0,0">
                    <w:txbxContent>
                      <w:p w14:paraId="3E59283F" w14:textId="77777777" w:rsidR="00606EB6" w:rsidRDefault="00606EB6" w:rsidP="00606EB6">
                        <w:pPr>
                          <w:textAlignment w:val="baseline"/>
                          <w:rPr>
                            <w:sz w:val="24"/>
                            <w:szCs w:val="24"/>
                          </w:rPr>
                        </w:pPr>
                        <w:r>
                          <w:rPr>
                            <w:rFonts w:eastAsia="MS PGothic" w:cstheme="minorBidi"/>
                            <w:b/>
                            <w:bCs/>
                            <w:color w:val="FFFFFF"/>
                            <w:kern w:val="24"/>
                            <w:lang w:val="en-US"/>
                          </w:rPr>
                          <w:t>Evaluate</w:t>
                        </w:r>
                      </w:p>
                    </w:txbxContent>
                  </v:textbox>
                </v:rect>
                <v:rect id="Rectangle 188" o:spid="_x0000_s1045" style="position:absolute;left:1087;top:2398;width:297;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E9LyQAAAOE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" filled="f" stroked="f">
                  <v:textbox inset="0,0,0,0">
                    <w:txbxContent>
                      <w:p w14:paraId="7D69C10A" w14:textId="77777777" w:rsidR="00606EB6" w:rsidRDefault="00606EB6" w:rsidP="00606EB6">
                        <w:pPr>
                          <w:textAlignment w:val="baseline"/>
                          <w:rPr>
                            <w:sz w:val="24"/>
                            <w:szCs w:val="24"/>
                          </w:rPr>
                        </w:pPr>
                        <w:r>
                          <w:rPr>
                            <w:rFonts w:eastAsia="MS PGothic" w:cstheme="minorBidi"/>
                            <w:b/>
                            <w:bCs/>
                            <w:color w:val="FFFFFF"/>
                            <w:kern w:val="24"/>
                            <w:lang w:val="en-US"/>
                          </w:rPr>
                          <w:t>Results</w:t>
                        </w:r>
                      </w:p>
                    </w:txbxContent>
                  </v:textbox>
                </v:rect>
                <v:oval id="Oval 189" o:spid="_x0000_s1046" style="position:absolute;left:2072;top:2089;width:691;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" fillcolor="#8091cf" strokeweight="28e-5mm"/>
                <v:rect id="Rectangle 190" o:spid="_x0000_s1047" style="position:absolute;left:2262;top:2159;width:32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" filled="f" stroked="f">
                  <v:textbox inset="0,0,0,0">
                    <w:txbxContent>
                      <w:p w14:paraId="5D1F99C3" w14:textId="77777777" w:rsidR="00606EB6" w:rsidRDefault="00606EB6" w:rsidP="00606EB6">
                        <w:pPr>
                          <w:textAlignment w:val="baseline"/>
                          <w:rPr>
                            <w:sz w:val="24"/>
                            <w:szCs w:val="24"/>
                          </w:rPr>
                        </w:pPr>
                        <w:r>
                          <w:rPr>
                            <w:rFonts w:eastAsia="MS PGothic" w:cstheme="minorBidi"/>
                            <w:b/>
                            <w:bCs/>
                            <w:color w:val="FFFFFF"/>
                            <w:kern w:val="24"/>
                            <w:lang w:val="en-US"/>
                          </w:rPr>
                          <w:t>Execute</w:t>
                        </w:r>
                      </w:p>
                    </w:txbxContent>
                  </v:textbox>
                </v:rect>
                <v:rect id="Rectangle 191" o:spid="_x0000_s1048" style="position:absolute;left:2259;top:2279;width:330;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3AL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" filled="f" stroked="f">
                  <v:textbox inset="0,0,0,0">
                    <w:txbxContent>
                      <w:p w14:paraId="205AB4DE" w14:textId="77777777" w:rsidR="00606EB6" w:rsidRDefault="00606EB6" w:rsidP="00606EB6">
                        <w:pPr>
                          <w:textAlignment w:val="baseline"/>
                          <w:rPr>
                            <w:sz w:val="24"/>
                            <w:szCs w:val="24"/>
                          </w:rPr>
                        </w:pPr>
                        <w:r>
                          <w:rPr>
                            <w:rFonts w:eastAsia="MS PGothic" w:cstheme="minorBidi"/>
                            <w:b/>
                            <w:bCs/>
                            <w:color w:val="FFFFFF"/>
                            <w:kern w:val="24"/>
                            <w:lang w:val="en-US"/>
                          </w:rPr>
                          <w:t>Benefits</w:t>
                        </w:r>
                      </w:p>
                    </w:txbxContent>
                  </v:textbox>
                </v:rect>
                <v:rect id="Rectangle 70656" o:spid="_x0000_s1049" style="position:absolute;left:2328;top:2398;width:176;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" filled="f" stroked="f">
                  <v:textbox inset="0,0,0,0">
                    <w:txbxContent>
                      <w:p w14:paraId="52D9791F" w14:textId="77777777" w:rsidR="00606EB6" w:rsidRDefault="00606EB6" w:rsidP="00606EB6">
                        <w:pPr>
                          <w:textAlignment w:val="baseline"/>
                          <w:rPr>
                            <w:sz w:val="24"/>
                            <w:szCs w:val="24"/>
                          </w:rPr>
                        </w:pPr>
                        <w:r>
                          <w:rPr>
                            <w:rFonts w:eastAsia="MS PGothic" w:cstheme="minorBidi"/>
                            <w:b/>
                            <w:bCs/>
                            <w:color w:val="FFFFFF"/>
                            <w:kern w:val="24"/>
                            <w:lang w:val="en-US"/>
                          </w:rPr>
                          <w:t>Plan</w:t>
                        </w:r>
                      </w:p>
                    </w:txbxContent>
                  </v:textbox>
                </v:rect>
                <v:group id="Group 70657" o:spid="_x0000_s1050" style="position:absolute;left:844;top:695;width:617;height:460" coordorigin="844,695" coordsize="617,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">
                  <v:shape id="Freeform 70658" o:spid="_x0000_s1051" style="position:absolute;left:844;top:716;width:575;height:439;visibility:visible;mso-wrap-style:square;v-text-anchor:top" coordsize="575,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" path="m,439l19,403,41,369,65,335,91,302r30,-32l151,240r34,-30l221,182r37,-28l298,128r42,-25l383,80,429,58,476,37,524,18,575,e" filled="f" strokeweight=".4mm">
                    <v:path arrowok="t" o:connecttype="custom" o:connectlocs="0,439;19,403;41,369;65,335;91,302;121,270;151,240;185,210;221,182;258,154;298,128;340,103;383,80;429,58;476,37;524,18;575,0" o:connectangles="0,0,0,0,0,0,0,0,0,0,0,0,0,0,0,0,0" textboxrect="0,0,575,439"/>
                  </v:shape>
                  <v:shape id="Freeform 70659" o:spid="_x0000_s1052" style="position:absolute;left:1415;top:695;width:46;height:43;visibility:visible;mso-wrap-style:square;v-text-anchor:top" coordsize="4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" path="m12,43l46,8,,,12,43xe" fillcolor="black" stroked="f">
                    <v:path arrowok="t" o:connecttype="custom" o:connectlocs="12,43;46,8;0,0;12,43" o:connectangles="0,0,0,0" textboxrect="0,0,46,43"/>
                  </v:shape>
                </v:group>
                <v:group id="Group 70660" o:spid="_x0000_s1053" style="position:absolute;left:2155;top:703;width:606;height:431" coordorigin="2155,703" coordsize="606,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">
                  <v:shape id="Freeform 70662" o:spid="_x0000_s1054" style="position:absolute;left:2155;top:703;width:583;height:393;visibility:visible;mso-wrap-style:square;v-text-anchor:top" coordsize="583,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" path="m,l49,15,97,32r45,19l187,71r43,20l271,114r40,23l349,162r36,25l419,213r32,28l481,270r30,29l537,329r24,32l583,393e" filled="f" strokeweight=".Amm">
                    <v:path arrowok="t" o:connecttype="custom" o:connectlocs="0,0;49,15;97,32;142,51;187,71;230,91;271,114;311,137;349,162;385,187;419,213;451,241;481,270;511,299;537,329;561,361;583,393" o:connectangles="0,0,0,0,0,0,0,0,0,0,0,0,0,0,0,0,0" textboxrect="0,0,583,393"/>
                  </v:shape>
                  <v:shape id="Freeform 70663" o:spid="_x0000_s1055" style="position:absolute;left:2720;top:1085;width:41;height:49;visibility:visible;mso-wrap-style:square;v-text-anchor:top" coordsize="4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" path="m,24l41,49,34,,,24xe" fillcolor="black" stroked="f">
                    <v:path arrowok="t" o:connecttype="custom" o:connectlocs="0,24;41,49;34,0;0,24" o:connectangles="0,0,0,0" textboxrect="0,0,41,49"/>
                  </v:shape>
                </v:group>
                <v:group id="Group 70664" o:spid="_x0000_s1056" style="position:absolute;left:2634;top:1625;width:255;height:497" coordorigin="2634,1625" coordsize="255,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">
                  <v:shape id="Freeform 70665" o:spid="_x0000_s1057" style="position:absolute;left:2666;top:1625;width:223;height:467;visibility:visible;mso-wrap-style:square;v-text-anchor:top" coordsize="223,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" path="m223,l206,73r-20,70l162,208r-27,63l105,327,73,380,55,403,38,425,19,447,,467e" filled="f" strokeweight=".Amm">
                    <v:path arrowok="t" o:connecttype="custom" o:connectlocs="223,0;206,73;186,143;162,208;135,271;105,327;73,380;55,403;38,425;19,447;0,467" o:connectangles="0,0,0,0,0,0,0,0,0,0,0" textboxrect="0,0,223,467"/>
                  </v:shape>
                  <v:shape id="Freeform 70666" o:spid="_x0000_s1058" style="position:absolute;left:2634;top:2075;width:46;height:47;visibility:visible;mso-wrap-style:square;v-text-anchor:top" coordsize="4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" path="m19,l,47,46,36,19,xe" fillcolor="black" stroked="f">
                    <v:path arrowok="t" o:connecttype="custom" o:connectlocs="19,0;0,47;46,36;19,0" o:connectangles="0,0,0,0" textboxrect="0,0,46,47"/>
                  </v:shape>
                </v:group>
                <v:group id="Group 70667" o:spid="_x0000_s1059" style="position:absolute;left:729;top:1651;width:265;height:491" coordorigin="729,1651" coordsize="265,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">
                  <v:shape id="Freeform 70668" o:spid="_x0000_s1060" style="position:absolute;left:748;top:1695;width:246;height:447;visibility:visible;mso-wrap-style:square;v-text-anchor:top" coordsize="246,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" path="m246,447l226,429,205,409,186,388,167,366,149,343,132,318,99,264,69,205,43,141,20,72,,e" filled="f" strokeweight=".Amm">
                    <v:path arrowok="t" o:connecttype="custom" o:connectlocs="246,447;226,429;205,409;186,388;167,366;149,343;132,318;99,264;69,205;43,141;20,72;0,0" o:connectangles="0,0,0,0,0,0,0,0,0,0,0,0" textboxrect="0,0,246,447"/>
                  </v:shape>
                  <v:shape id="Freeform 70669" o:spid="_x0000_s1061" style="position:absolute;left:729;top:1651;width:40;height:50;visibility:visible;mso-wrap-style:square;v-text-anchor:top" coordsize="4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" path="m40,39l10,,,50,40,39xe" fillcolor="black" stroked="f">
                    <v:path arrowok="t" o:connecttype="custom" o:connectlocs="40,39;10,0;0,50;40,39" o:connectangles="0,0,0,0" textboxrect="0,0,40,50"/>
                  </v:shape>
                </v:group>
                <v:group id="Group 70670" o:spid="_x0000_s1062" style="position:absolute;left:1559;top:2139;width:516;height:116" coordorigin="1559,2139" coordsize="516,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">
                  <v:shape id="Freeform 70671" o:spid="_x0000_s1063" style="position:absolute;left:1559;top:2139;width:485;height:116;visibility:visible;mso-wrap-style:square;v-text-anchor:top" coordsize="48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" path="m,116l25,90,53,67,81,48,111,33,142,19,174,9,205,3,238,r32,l303,3r32,5l367,18r31,12l427,45r30,18l485,85e" filled="f" strokeweight=".4mm">
                    <v:path arrowok="t" o:connecttype="custom" o:connectlocs="0,116;25,90;53,67;81,48;111,33;142,19;174,9;205,3;238,0;270,0;303,3;335,8;367,18;398,30;427,45;457,63;485,85" o:connectangles="0,0,0,0,0,0,0,0,0,0,0,0,0,0,0,0,0" textboxrect="0,0,485,116"/>
                  </v:shape>
                  <v:shape id="Freeform 70672" o:spid="_x0000_s1064" style="position:absolute;left:2030;top:2208;width:45;height:47;visibility:visible;mso-wrap-style:square;v-text-anchor:top" coordsize="4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" path="m,34l45,47,28,,,34xe" fillcolor="black" stroked="f">
                    <v:path arrowok="t" o:connecttype="custom" o:connectlocs="0,34;45,47;28,0;0,34" o:connectangles="0,0,0,0" textboxrect="0,0,45,47"/>
                  </v:shape>
                </v:group>
                <v:group id="Group 70673" o:spid="_x0000_s1065" style="position:absolute;left:1569;top:2421;width:516;height:116" coordorigin="1569,2421" coordsize="516,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">
                  <v:shape id="Freeform 70674" o:spid="_x0000_s1066" style="position:absolute;left:1599;top:2421;width:486;height:116;visibility:visible;mso-wrap-style:square;v-text-anchor:top" coordsize="486,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" path="m486,l461,24,433,48,404,66,374,82,343,95r-32,10l280,112r-33,4l215,116r-33,-3l150,107,118,98,87,85,57,70,28,52,,30e" filled="f" strokeweight=".Amm">
                    <v:path arrowok="t" o:connecttype="custom" o:connectlocs="486,0;461,24;433,48;404,66;374,82;343,95;311,105;280,112;247,116;215,116;182,113;150,107;118,98;87,85;57,70;28,52;0,30" o:connectangles="0,0,0,0,0,0,0,0,0,0,0,0,0,0,0,0,0" textboxrect="0,0,486,116"/>
                  </v:shape>
                  <v:shape id="Freeform 70675" o:spid="_x0000_s1067" style="position:absolute;left:1569;top:2421;width:46;height:47;visibility:visible;mso-wrap-style:square;v-text-anchor:top" coordsize="4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" path="m46,12l,,18,47,46,12xe" fillcolor="black" stroked="f">
                    <v:path arrowok="t" o:connecttype="custom" o:connectlocs="46,12;0,0;18,47;46,12" o:connectangles="0,0,0,0" textboxrect="0,0,46,47"/>
                  </v:shape>
                </v:group>
                <v:group id="Group 70676" o:spid="_x0000_s1068" style="position:absolute;left:1315;top:1354;width:1206;height:738" coordorigin="1315,1354" coordsize="120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">
                  <v:shape id="Freeform 70677" o:spid="_x0000_s1069" style="position:absolute;left:1315;top:1376;width:1163;height:716;visibility:visible;mso-wrap-style:square;v-text-anchor:top" coordsize="116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" path="m,716l20,677,42,640,66,602,90,567r53,-68l201,433r62,-61l329,315r70,-54l472,213r78,-44l630,130,713,95,798,65,887,42,977,22r46,-8l1069,8r47,-5l1163,e" filled="f" strokeweight=".4mm">
                    <v:path arrowok="t" o:connecttype="custom" o:connectlocs="0,716;20,677;42,640;66,602;90,567;143,499;201,433;263,372;329,315;399,261;472,213;550,169;630,130;713,95;798,65;887,42;977,22;1023,14;1069,8;1116,3;1163,0" o:connectangles="0,0,0,0,0,0,0,0,0,0,0,0,0,0,0,0,0,0,0,0,0" textboxrect="0,0,1163,716"/>
                  </v:shape>
                  <v:shape id="Freeform 70678" o:spid="_x0000_s1070" style="position:absolute;left:2479;top:1354;width:42;height:46;visibility:visible;mso-wrap-style:square;v-text-anchor:top" coordsize="4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" path="m1,46l42,21,,,1,46xe" fillcolor="black" stroked="f">
                    <v:path arrowok="t" o:connecttype="custom" o:connectlocs="1,46;42,21;0,0;1,46" o:connectangles="0,0,0,0" textboxrect="0,0,42,46"/>
                  </v:shape>
                </v:group>
                <v:group id="Group 70679" o:spid="_x0000_s1071" style="position:absolute;left:2438;top:1576;width:245;height:503" coordorigin="2438,1576" coordsize="245,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">
                  <v:shape id="Freeform 70680" o:spid="_x0000_s1072" style="position:absolute;left:2438;top:1604;width:212;height:475;visibility:visible;mso-wrap-style:square;v-text-anchor:top" coordsize="212,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" path="m,475l3,441,8,406r5,-34l21,339r9,-32l40,274,51,243,64,211,78,182,93,153r18,-29l129,98,168,47,212,e" filled="f" strokeweight=".Amm">
                    <v:path arrowok="t" o:connecttype="custom" o:connectlocs="0,475;3,441;8,406;13,372;21,339;30,307;40,274;51,243;64,211;78,182;93,153;111,124;129,98;168,47;212,0" o:connectangles="0,0,0,0,0,0,0,0,0,0,0,0,0,0,0" textboxrect="0,0,212,475"/>
                  </v:shape>
                  <v:shape id="Freeform 70681" o:spid="_x0000_s1073" style="position:absolute;left:2638;top:1576;width:45;height:47;visibility:visible;mso-wrap-style:square;v-text-anchor:top" coordsize="4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" path="m26,47l45,,,11,26,47xe" fillcolor="black" stroked="f">
                    <v:path arrowok="t" o:connecttype="custom" o:connectlocs="26,47;45,0;0,11;26,47" o:connectangles="0,0,0,0" textboxrect="0,0,45,47"/>
                  </v:shape>
                </v:group>
              </v:group>
            </w:pict>
          </mc:Fallback>
        </mc:AlternateContent>
      </w:r>
    </w:p>
    <w:p w14:paraId="013CE8ED" w14:textId="39EB2270" w:rsidR="00606EB6" w:rsidRDefault="00606EB6" w:rsidP="00606EB6">
      <w:pPr>
        <w:pStyle w:val="BAPLTextNormal"/>
      </w:pPr>
    </w:p>
    <w:p w14:paraId="2C32D8D8" w14:textId="12E4C8E9" w:rsidR="00606EB6" w:rsidRDefault="00606EB6" w:rsidP="00606EB6">
      <w:pPr>
        <w:pStyle w:val="BAPLTextNormal"/>
      </w:pPr>
    </w:p>
    <w:p w14:paraId="13F0A2B1" w14:textId="026CAE9C" w:rsidR="00606EB6" w:rsidRDefault="00606EB6" w:rsidP="00606EB6">
      <w:pPr>
        <w:pStyle w:val="BAPLTextNormal"/>
      </w:pPr>
    </w:p>
    <w:p w14:paraId="7A6C13D0" w14:textId="1F41098D" w:rsidR="00606EB6" w:rsidRDefault="00606EB6" w:rsidP="00606EB6">
      <w:pPr>
        <w:pStyle w:val="BAPLTextNormal"/>
      </w:pPr>
    </w:p>
    <w:p w14:paraId="1D182AC9" w14:textId="432E1C37" w:rsidR="00606EB6" w:rsidRDefault="00606EB6" w:rsidP="00606EB6">
      <w:pPr>
        <w:pStyle w:val="BAPLTextNormal"/>
      </w:pPr>
    </w:p>
    <w:p w14:paraId="5AFD307D" w14:textId="3E3A0254" w:rsidR="00606EB6" w:rsidRDefault="00606EB6" w:rsidP="00606EB6">
      <w:pPr>
        <w:pStyle w:val="BAPLTextNormal"/>
      </w:pPr>
    </w:p>
    <w:p w14:paraId="52781EF7" w14:textId="6548CA63" w:rsidR="00606EB6" w:rsidRDefault="00606EB6" w:rsidP="00606EB6">
      <w:pPr>
        <w:pStyle w:val="BAPLTextNormal"/>
      </w:pPr>
    </w:p>
    <w:p w14:paraId="34891DF1" w14:textId="0B4E888F" w:rsidR="00606EB6" w:rsidRDefault="00606EB6" w:rsidP="00606EB6">
      <w:pPr>
        <w:pStyle w:val="BAPLTextNormal"/>
      </w:pPr>
    </w:p>
    <w:p w14:paraId="5ED99FE7" w14:textId="5DD84578" w:rsidR="00606EB6" w:rsidRDefault="00606EB6" w:rsidP="00606EB6">
      <w:pPr>
        <w:pStyle w:val="BAPLTextNormal"/>
      </w:pPr>
    </w:p>
    <w:p w14:paraId="4CEE03A8" w14:textId="620F0F8F" w:rsidR="00606EB6" w:rsidRDefault="00606EB6" w:rsidP="00606EB6">
      <w:pPr>
        <w:pStyle w:val="BAPLTextNormal"/>
      </w:pPr>
    </w:p>
    <w:p w14:paraId="76D4BE62" w14:textId="5A98A2D9" w:rsidR="00606EB6" w:rsidRDefault="00606EB6" w:rsidP="00606EB6">
      <w:pPr>
        <w:pStyle w:val="BAPLTextNormal"/>
      </w:pPr>
    </w:p>
    <w:p w14:paraId="2CAC3261" w14:textId="65157B05" w:rsidR="00606EB6" w:rsidRDefault="00606EB6" w:rsidP="00606EB6">
      <w:pPr>
        <w:pStyle w:val="BAPLTextNormal"/>
      </w:pPr>
    </w:p>
    <w:p w14:paraId="041D491C" w14:textId="728A65ED" w:rsidR="00606EB6" w:rsidRDefault="00606EB6" w:rsidP="00606EB6">
      <w:pPr>
        <w:pStyle w:val="BAPLTextNormal"/>
      </w:pPr>
    </w:p>
    <w:p w14:paraId="42751C20" w14:textId="21C4C82D" w:rsidR="00606EB6" w:rsidRDefault="00606EB6" w:rsidP="00606EB6">
      <w:pPr>
        <w:pStyle w:val="BAPLTextNormal"/>
      </w:pPr>
    </w:p>
    <w:p w14:paraId="154023F1" w14:textId="58AF93DD" w:rsidR="00606EB6" w:rsidRDefault="00606EB6" w:rsidP="00606EB6">
      <w:pPr>
        <w:pStyle w:val="BAPLTextNormal"/>
      </w:pPr>
    </w:p>
    <w:p w14:paraId="62C871C8" w14:textId="77777777" w:rsidR="00606EB6" w:rsidRPr="00606EB6" w:rsidRDefault="00606EB6">
      <w:pPr>
        <w:pStyle w:val="BAPLTextNormal"/>
      </w:pPr>
    </w:p>
    <w:p w14:paraId="3D431B9E" w14:textId="451AB93A" w:rsidR="00606EB6" w:rsidRDefault="00606EB6" w:rsidP="008265CD">
      <w:pPr>
        <w:pStyle w:val="Caption"/>
        <w:rPr>
          <w:iCs w:val="0"/>
          <w:caps w:val="0"/>
          <w:color w:val="auto"/>
          <w:szCs w:val="20"/>
        </w:rPr>
      </w:pPr>
    </w:p>
    <w:p w14:paraId="0B7B36E5" w14:textId="5EACB9CA" w:rsidR="009F5103" w:rsidRPr="00A20DC4" w:rsidRDefault="00154D9F">
      <w:pPr>
        <w:pStyle w:val="BAPLTextNormal"/>
      </w:pPr>
      <w:r>
        <w:t>D</w:t>
      </w:r>
      <w:r w:rsidR="009F5103" w:rsidRPr="00A20DC4">
        <w:t xml:space="preserve">elivering benefits is the primary reason why organisations undertake change. A benefit </w:t>
      </w:r>
      <w:r w:rsidR="008C2E08" w:rsidRPr="00A20DC4">
        <w:t>must be both</w:t>
      </w:r>
      <w:r w:rsidR="009F5103" w:rsidRPr="00A20DC4">
        <w:t xml:space="preserve"> positive and measurable</w:t>
      </w:r>
      <w:r w:rsidR="008C2E08" w:rsidRPr="00A20DC4">
        <w:t>. N</w:t>
      </w:r>
      <w:r w:rsidR="009F5103" w:rsidRPr="00A20DC4">
        <w:t xml:space="preserve">egative impacts </w:t>
      </w:r>
      <w:r w:rsidR="008C2E08" w:rsidRPr="00A20DC4">
        <w:t>relating to</w:t>
      </w:r>
      <w:r w:rsidR="009F5103" w:rsidRPr="00A20DC4">
        <w:t xml:space="preserve"> change</w:t>
      </w:r>
      <w:r w:rsidR="008C2E08" w:rsidRPr="00A20DC4">
        <w:t xml:space="preserve"> may also be identified, but these</w:t>
      </w:r>
      <w:r w:rsidR="009F5103" w:rsidRPr="00A20DC4">
        <w:t xml:space="preserve"> are </w:t>
      </w:r>
      <w:r w:rsidR="008C2E08" w:rsidRPr="00A20DC4">
        <w:t xml:space="preserve">usually </w:t>
      </w:r>
      <w:r w:rsidR="009F5103" w:rsidRPr="00A20DC4">
        <w:t xml:space="preserve">acceptable in the context of </w:t>
      </w:r>
      <w:r w:rsidR="008C2E08" w:rsidRPr="00A20DC4">
        <w:t>project</w:t>
      </w:r>
      <w:r w:rsidR="009F5103" w:rsidRPr="00A20DC4">
        <w:t>.</w:t>
      </w:r>
      <w:r w:rsidR="008C2E08" w:rsidRPr="00A20DC4">
        <w:t xml:space="preserve"> Disbenefits should be captured in the project issue log where then have not been previously documented in the Change Management plan.</w:t>
      </w:r>
    </w:p>
    <w:p w14:paraId="5530E666" w14:textId="1C980045" w:rsidR="009F5103" w:rsidRPr="00A20DC4" w:rsidRDefault="008C2E08" w:rsidP="009F5103">
      <w:pPr>
        <w:pStyle w:val="BAPLTextNormal"/>
      </w:pPr>
      <w:r w:rsidRPr="00A20DC4">
        <w:t>Forming the basis of the Business Case the forecast benefits of project may be</w:t>
      </w:r>
      <w:r w:rsidR="00887210" w:rsidRPr="00A20DC4">
        <w:t xml:space="preserve"> </w:t>
      </w:r>
      <w:bookmarkStart w:id="47" w:name="_Hlk6241210"/>
      <w:r w:rsidR="00887210" w:rsidRPr="00A20DC4">
        <w:t>quantitative</w:t>
      </w:r>
      <w:bookmarkEnd w:id="47"/>
      <w:r w:rsidR="009F5103" w:rsidRPr="00A20DC4">
        <w:t xml:space="preserve"> (</w:t>
      </w:r>
      <w:r w:rsidRPr="00A20DC4">
        <w:t>EFT reductions, productivity or financial savings</w:t>
      </w:r>
      <w:r w:rsidR="009F5103" w:rsidRPr="00A20DC4">
        <w:t>) or</w:t>
      </w:r>
      <w:r w:rsidR="00887210" w:rsidRPr="00A20DC4">
        <w:t xml:space="preserve"> qualitative </w:t>
      </w:r>
      <w:r w:rsidR="009F5103" w:rsidRPr="00A20DC4">
        <w:t>(</w:t>
      </w:r>
      <w:r w:rsidR="00887210" w:rsidRPr="00A20DC4">
        <w:t>work-life balance</w:t>
      </w:r>
      <w:r w:rsidR="009F5103" w:rsidRPr="00A20DC4">
        <w:t xml:space="preserve">, </w:t>
      </w:r>
      <w:r w:rsidR="00887210" w:rsidRPr="00A20DC4">
        <w:t>employee satisfaction</w:t>
      </w:r>
      <w:r w:rsidR="009F5103" w:rsidRPr="00A20DC4">
        <w:t xml:space="preserve">). They may, or may not, also be quantifiable in </w:t>
      </w:r>
      <w:r w:rsidR="00887210" w:rsidRPr="00A20DC4">
        <w:t>financial terms</w:t>
      </w:r>
      <w:r w:rsidR="009F5103" w:rsidRPr="00A20DC4">
        <w:t>.</w:t>
      </w:r>
    </w:p>
    <w:p w14:paraId="0E4F16E9" w14:textId="2E94848E" w:rsidR="00887210" w:rsidRPr="00A20DC4" w:rsidRDefault="00887210" w:rsidP="009F5103">
      <w:pPr>
        <w:pStyle w:val="BAPLTextNormal"/>
      </w:pPr>
      <w:r w:rsidRPr="00A20DC4">
        <w:t xml:space="preserve">Most projects will contain a combination of </w:t>
      </w:r>
      <w:bookmarkStart w:id="48" w:name="_Hlk6241299"/>
      <w:r w:rsidRPr="00A20DC4">
        <w:t>quantitative</w:t>
      </w:r>
      <w:bookmarkEnd w:id="48"/>
      <w:r w:rsidRPr="00A20DC4">
        <w:t xml:space="preserve"> and qualitative benefits, with a higher weighting of quantitative benefits. Regardless of the type of benefit all must be assessed utilising </w:t>
      </w:r>
      <w:r w:rsidR="00C92B7B" w:rsidRPr="00A20DC4">
        <w:t>quantitative methods.</w:t>
      </w:r>
      <w:r w:rsidRPr="00A20DC4">
        <w:t xml:space="preserve"> </w:t>
      </w:r>
    </w:p>
    <w:p w14:paraId="4FEDBD85" w14:textId="71519796" w:rsidR="009F5103" w:rsidRPr="00A20DC4" w:rsidRDefault="009F5103" w:rsidP="009F5103">
      <w:pPr>
        <w:pStyle w:val="BAPLTextNormal"/>
      </w:pPr>
      <w:r w:rsidRPr="00A20DC4">
        <w:t xml:space="preserve">Benefits </w:t>
      </w:r>
      <w:r w:rsidR="00C92B7B" w:rsidRPr="00A20DC4">
        <w:t>will require</w:t>
      </w:r>
      <w:r w:rsidRPr="00A20DC4">
        <w:t xml:space="preserve"> proactive m</w:t>
      </w:r>
      <w:r w:rsidR="00C92B7B" w:rsidRPr="00A20DC4">
        <w:t>onitoring</w:t>
      </w:r>
      <w:r w:rsidRPr="00A20DC4">
        <w:t xml:space="preserve"> throughout the </w:t>
      </w:r>
      <w:r w:rsidR="00C92B7B" w:rsidRPr="00A20DC4">
        <w:t>project</w:t>
      </w:r>
      <w:r w:rsidRPr="00A20DC4">
        <w:t xml:space="preserve"> life cycle. During the change, the organisation needs to monitor</w:t>
      </w:r>
      <w:r w:rsidR="00C92B7B" w:rsidRPr="00A20DC4">
        <w:t xml:space="preserve"> evaluation measures </w:t>
      </w:r>
      <w:r w:rsidRPr="00A20DC4">
        <w:t>indicators t</w:t>
      </w:r>
      <w:r w:rsidR="00C92B7B" w:rsidRPr="00A20DC4">
        <w:t>o assess</w:t>
      </w:r>
      <w:r w:rsidRPr="00A20DC4">
        <w:t xml:space="preserve"> benefits delivery.</w:t>
      </w:r>
    </w:p>
    <w:p w14:paraId="7510C257" w14:textId="5BA62DE2" w:rsidR="00C92B7B" w:rsidRPr="00A20DC4" w:rsidRDefault="00C92B7B" w:rsidP="00A556D8">
      <w:pPr>
        <w:pStyle w:val="BAPLTextNormal"/>
      </w:pPr>
      <w:r w:rsidRPr="00A20DC4">
        <w:t>Additionally, close monitoring of the change process may identify new opportunities to further improve business processes.</w:t>
      </w:r>
    </w:p>
    <w:p w14:paraId="7A2D9E60" w14:textId="242506C8" w:rsidR="0064117B" w:rsidRPr="00A20DC4" w:rsidRDefault="00C92B7B" w:rsidP="00AC4AEF">
      <w:pPr>
        <w:pStyle w:val="BAPLTextNormal"/>
      </w:pPr>
      <w:r w:rsidRPr="00A20DC4">
        <w:t>The goal of this document is to document the mechanisms, timelines and persons responsible for measuring the realisation of the strategic benefits anticipated in the Business Case.</w:t>
      </w:r>
      <w:r w:rsidR="00965E7C" w:rsidRPr="00A20DC4" w:rsidDel="00965E7C">
        <w:t xml:space="preserve"> </w:t>
      </w:r>
    </w:p>
    <w:p w14:paraId="7E04D3F4" w14:textId="695B8711" w:rsidR="002C4424" w:rsidRDefault="002C4424">
      <w:pPr>
        <w:pStyle w:val="BAPLHeading1"/>
      </w:pPr>
      <w:bookmarkStart w:id="49" w:name="_Toc45029678"/>
      <w:bookmarkStart w:id="50" w:name="_Hlk5886204"/>
      <w:r>
        <w:lastRenderedPageBreak/>
        <w:t>Benefits Realisation Plan</w:t>
      </w:r>
      <w:bookmarkEnd w:id="49"/>
    </w:p>
    <w:p w14:paraId="0C20735E" w14:textId="586D8E9C" w:rsidR="00913C05" w:rsidRPr="00A20DC4" w:rsidRDefault="00913C05">
      <w:pPr>
        <w:pStyle w:val="BAPLHeading2"/>
      </w:pPr>
      <w:bookmarkStart w:id="51" w:name="_Toc45029679"/>
      <w:r w:rsidRPr="00A20DC4">
        <w:t>Stakeholder Groups</w:t>
      </w:r>
      <w:bookmarkEnd w:id="51"/>
    </w:p>
    <w:p w14:paraId="36226FC5" w14:textId="764E5C70" w:rsidR="00913C05" w:rsidRPr="00A20DC4" w:rsidRDefault="00913C05" w:rsidP="00913C05">
      <w:pPr>
        <w:pStyle w:val="BAPLTextNormal"/>
      </w:pPr>
      <w:r w:rsidRPr="00A20DC4">
        <w:t>The benefits specified need be assessed from several perspectives, as each group of stakeholders may require different assessment measures. The following user groups will be assessed as to the realisation of the strategic benefits.</w:t>
      </w:r>
    </w:p>
    <w:p w14:paraId="6226B254" w14:textId="433E253C" w:rsidR="00913C05" w:rsidRPr="00A20DC4" w:rsidRDefault="00913C05" w:rsidP="00913C05">
      <w:pPr>
        <w:pStyle w:val="Caption"/>
        <w:rPr>
          <w:b/>
          <w:color w:val="FFFFFF" w:themeColor="background1"/>
        </w:rPr>
      </w:pPr>
      <w:bookmarkStart w:id="52" w:name="_Toc17186341"/>
      <w:r w:rsidRPr="00A20DC4">
        <w:t xml:space="preserve">Table </w:t>
      </w:r>
      <w:r w:rsidRPr="00A20DC4">
        <w:fldChar w:fldCharType="begin"/>
      </w:r>
      <w:r w:rsidRPr="00A20DC4">
        <w:instrText xml:space="preserve"> SEQ Table \* ARABIC </w:instrText>
      </w:r>
      <w:r w:rsidRPr="00A20DC4">
        <w:fldChar w:fldCharType="separate"/>
      </w:r>
      <w:r w:rsidR="00A20DC4" w:rsidRPr="00A20DC4">
        <w:rPr>
          <w:noProof/>
        </w:rPr>
        <w:t>1</w:t>
      </w:r>
      <w:r w:rsidRPr="00A20DC4">
        <w:fldChar w:fldCharType="end"/>
      </w:r>
      <w:r w:rsidRPr="00A20DC4">
        <w:t xml:space="preserve"> - StakeHolder Groups</w:t>
      </w:r>
      <w:bookmarkEnd w:id="52"/>
    </w:p>
    <w:tbl>
      <w:tblPr>
        <w:tblStyle w:val="BAPLTableStyle"/>
        <w:tblW w:w="5000" w:type="pct"/>
        <w:tblLook w:val="04A0" w:firstRow="1" w:lastRow="0" w:firstColumn="1" w:lastColumn="0" w:noHBand="0" w:noVBand="1"/>
      </w:tblPr>
      <w:tblGrid>
        <w:gridCol w:w="2547"/>
        <w:gridCol w:w="7183"/>
      </w:tblGrid>
      <w:tr w:rsidR="00913C05" w:rsidRPr="00A20DC4" w14:paraId="64BBA76E" w14:textId="77777777" w:rsidTr="00C624E2">
        <w:trPr>
          <w:cnfStyle w:val="100000000000" w:firstRow="1" w:lastRow="0" w:firstColumn="0" w:lastColumn="0" w:oddVBand="0" w:evenVBand="0" w:oddHBand="0" w:evenHBand="0" w:firstRowFirstColumn="0" w:firstRowLastColumn="0" w:lastRowFirstColumn="0" w:lastRowLastColumn="0"/>
        </w:trPr>
        <w:tc>
          <w:tcPr>
            <w:tcW w:w="1309" w:type="pct"/>
          </w:tcPr>
          <w:p w14:paraId="01943196" w14:textId="77777777" w:rsidR="00913C05" w:rsidRPr="00AB0392" w:rsidRDefault="00913C05" w:rsidP="00C624E2">
            <w:pPr>
              <w:spacing w:after="120" w:line="240" w:lineRule="auto"/>
              <w:jc w:val="left"/>
              <w:rPr>
                <w:sz w:val="18"/>
                <w:szCs w:val="18"/>
              </w:rPr>
            </w:pPr>
            <w:r w:rsidRPr="00AB0392">
              <w:rPr>
                <w:sz w:val="18"/>
                <w:szCs w:val="18"/>
              </w:rPr>
              <w:t>Group Name</w:t>
            </w:r>
          </w:p>
        </w:tc>
        <w:tc>
          <w:tcPr>
            <w:tcW w:w="3691" w:type="pct"/>
          </w:tcPr>
          <w:p w14:paraId="2D3EFEA4" w14:textId="77777777" w:rsidR="00913C05" w:rsidRPr="00AB0392" w:rsidRDefault="00913C05" w:rsidP="00C624E2">
            <w:pPr>
              <w:spacing w:after="120" w:line="240" w:lineRule="auto"/>
              <w:jc w:val="left"/>
              <w:rPr>
                <w:sz w:val="18"/>
                <w:szCs w:val="18"/>
              </w:rPr>
            </w:pPr>
            <w:r w:rsidRPr="00AB0392">
              <w:rPr>
                <w:sz w:val="18"/>
                <w:szCs w:val="18"/>
              </w:rPr>
              <w:t>Bustiness Activity</w:t>
            </w:r>
          </w:p>
        </w:tc>
      </w:tr>
      <w:tr w:rsidR="00913C05" w:rsidRPr="00A20DC4" w14:paraId="66B94287" w14:textId="77777777" w:rsidTr="00C624E2">
        <w:tc>
          <w:tcPr>
            <w:tcW w:w="1309" w:type="pct"/>
            <w:vAlign w:val="bottom"/>
          </w:tcPr>
          <w:p w14:paraId="0E1301BD" w14:textId="77777777" w:rsidR="00913C05" w:rsidRPr="00AB0392" w:rsidRDefault="00913C05" w:rsidP="00C624E2">
            <w:pPr>
              <w:spacing w:after="120" w:line="240" w:lineRule="auto"/>
              <w:rPr>
                <w:i/>
                <w:color w:val="0000FF"/>
                <w:sz w:val="18"/>
                <w:szCs w:val="18"/>
              </w:rPr>
            </w:pPr>
            <w:r w:rsidRPr="00AB0392">
              <w:rPr>
                <w:i/>
                <w:color w:val="0000FF"/>
                <w:sz w:val="18"/>
                <w:szCs w:val="18"/>
              </w:rPr>
              <w:t>Customer</w:t>
            </w:r>
          </w:p>
        </w:tc>
        <w:tc>
          <w:tcPr>
            <w:tcW w:w="3691" w:type="pct"/>
            <w:vAlign w:val="bottom"/>
          </w:tcPr>
          <w:p w14:paraId="0A36787E" w14:textId="77777777" w:rsidR="00913C05" w:rsidRPr="00AB0392" w:rsidRDefault="00913C05" w:rsidP="00C624E2">
            <w:pPr>
              <w:spacing w:after="120" w:line="240" w:lineRule="auto"/>
              <w:rPr>
                <w:color w:val="auto"/>
                <w:sz w:val="18"/>
                <w:szCs w:val="18"/>
              </w:rPr>
            </w:pPr>
          </w:p>
        </w:tc>
      </w:tr>
      <w:tr w:rsidR="00913C05" w:rsidRPr="00A20DC4" w14:paraId="778E1782" w14:textId="77777777" w:rsidTr="00C624E2">
        <w:tc>
          <w:tcPr>
            <w:tcW w:w="1309" w:type="pct"/>
            <w:vAlign w:val="bottom"/>
          </w:tcPr>
          <w:p w14:paraId="6C3A1D31" w14:textId="77777777" w:rsidR="00913C05" w:rsidRPr="00AB0392" w:rsidRDefault="00913C05" w:rsidP="00C624E2">
            <w:pPr>
              <w:spacing w:after="120" w:line="240" w:lineRule="auto"/>
              <w:rPr>
                <w:i/>
                <w:color w:val="0000FF"/>
                <w:sz w:val="18"/>
                <w:szCs w:val="18"/>
              </w:rPr>
            </w:pPr>
            <w:r w:rsidRPr="00AB0392">
              <w:rPr>
                <w:i/>
                <w:color w:val="0000FF"/>
                <w:sz w:val="18"/>
                <w:szCs w:val="18"/>
              </w:rPr>
              <w:t>Reception staff</w:t>
            </w:r>
          </w:p>
        </w:tc>
        <w:tc>
          <w:tcPr>
            <w:tcW w:w="3691" w:type="pct"/>
            <w:vAlign w:val="bottom"/>
          </w:tcPr>
          <w:p w14:paraId="0C7ECD13" w14:textId="77777777" w:rsidR="00913C05" w:rsidRPr="00AB0392" w:rsidRDefault="00913C05" w:rsidP="00C624E2">
            <w:pPr>
              <w:spacing w:after="120" w:line="240" w:lineRule="auto"/>
              <w:rPr>
                <w:sz w:val="18"/>
                <w:szCs w:val="18"/>
              </w:rPr>
            </w:pPr>
          </w:p>
        </w:tc>
      </w:tr>
      <w:tr w:rsidR="00913C05" w:rsidRPr="00A20DC4" w14:paraId="393DEF91" w14:textId="77777777" w:rsidTr="00C624E2">
        <w:tc>
          <w:tcPr>
            <w:tcW w:w="1309" w:type="pct"/>
            <w:vAlign w:val="bottom"/>
          </w:tcPr>
          <w:p w14:paraId="2128CC9E" w14:textId="77777777" w:rsidR="00913C05" w:rsidRPr="00AB0392" w:rsidRDefault="00913C05" w:rsidP="00C624E2">
            <w:pPr>
              <w:spacing w:after="120" w:line="240" w:lineRule="auto"/>
              <w:rPr>
                <w:i/>
                <w:color w:val="0000FF"/>
                <w:sz w:val="18"/>
                <w:szCs w:val="18"/>
              </w:rPr>
            </w:pPr>
            <w:r w:rsidRPr="00AB0392">
              <w:rPr>
                <w:i/>
                <w:color w:val="0000FF"/>
                <w:sz w:val="18"/>
                <w:szCs w:val="18"/>
              </w:rPr>
              <w:t>Managers</w:t>
            </w:r>
          </w:p>
        </w:tc>
        <w:tc>
          <w:tcPr>
            <w:tcW w:w="3691" w:type="pct"/>
            <w:vAlign w:val="bottom"/>
          </w:tcPr>
          <w:p w14:paraId="353E7C93" w14:textId="77777777" w:rsidR="00913C05" w:rsidRPr="00AB0392" w:rsidRDefault="00913C05" w:rsidP="00C624E2">
            <w:pPr>
              <w:spacing w:after="120" w:line="240" w:lineRule="auto"/>
              <w:rPr>
                <w:sz w:val="18"/>
                <w:szCs w:val="18"/>
              </w:rPr>
            </w:pPr>
          </w:p>
        </w:tc>
      </w:tr>
    </w:tbl>
    <w:p w14:paraId="181C5130" w14:textId="77777777" w:rsidR="00913C05" w:rsidRPr="00A20DC4" w:rsidRDefault="00913C05" w:rsidP="00913C05">
      <w:pPr>
        <w:pStyle w:val="BAPLTextNormal"/>
      </w:pPr>
    </w:p>
    <w:p w14:paraId="276DEEA6" w14:textId="03EE321A" w:rsidR="004F185F" w:rsidRPr="00A20DC4" w:rsidRDefault="000137D5">
      <w:pPr>
        <w:pStyle w:val="BAPLHeading2"/>
      </w:pPr>
      <w:bookmarkStart w:id="53" w:name="_Toc45029680"/>
      <w:r w:rsidRPr="00A20DC4">
        <w:t>Benefits</w:t>
      </w:r>
      <w:r w:rsidR="00E116FD">
        <w:t xml:space="preserve"> Summary</w:t>
      </w:r>
      <w:bookmarkEnd w:id="53"/>
    </w:p>
    <w:bookmarkEnd w:id="50"/>
    <w:p w14:paraId="17D43F44" w14:textId="1667F056" w:rsidR="008265CD" w:rsidRPr="00A20DC4" w:rsidRDefault="008265CD" w:rsidP="0064117B">
      <w:pPr>
        <w:pStyle w:val="BAPLTextNormal"/>
        <w:rPr>
          <w:i/>
          <w:color w:val="0000FF"/>
        </w:rPr>
      </w:pPr>
      <w:r w:rsidRPr="00A20DC4">
        <w:rPr>
          <w:i/>
          <w:color w:val="0000FF"/>
        </w:rPr>
        <w:t xml:space="preserve">All benefits and outcomes specified in the Business Case should be </w:t>
      </w:r>
      <w:r w:rsidR="00E86ED3" w:rsidRPr="00A20DC4">
        <w:rPr>
          <w:i/>
          <w:color w:val="0000FF"/>
        </w:rPr>
        <w:t>specified</w:t>
      </w:r>
      <w:r w:rsidRPr="00A20DC4">
        <w:rPr>
          <w:i/>
          <w:color w:val="0000FF"/>
        </w:rPr>
        <w:t xml:space="preserve"> </w:t>
      </w:r>
      <w:r w:rsidR="00E86ED3" w:rsidRPr="00A20DC4">
        <w:rPr>
          <w:i/>
          <w:color w:val="0000FF"/>
        </w:rPr>
        <w:t>in the following section</w:t>
      </w:r>
      <w:r w:rsidRPr="00A20DC4">
        <w:rPr>
          <w:i/>
          <w:color w:val="0000FF"/>
        </w:rPr>
        <w:t>.</w:t>
      </w:r>
    </w:p>
    <w:p w14:paraId="42EFDC08" w14:textId="77777777" w:rsidR="00655D9A" w:rsidRPr="00A20DC4" w:rsidRDefault="00655D9A" w:rsidP="00655D9A">
      <w:pPr>
        <w:pStyle w:val="BAPLTextNormal"/>
        <w:rPr>
          <w:i/>
          <w:color w:val="0000FF"/>
        </w:rPr>
      </w:pPr>
      <w:r w:rsidRPr="00A20DC4">
        <w:rPr>
          <w:i/>
          <w:color w:val="0000FF"/>
        </w:rPr>
        <w:t>Provide details of the expected benefits the initiative will deliver based on the recommended option. These must be expressed in measurable terms against today’s situation. Benefits may include:</w:t>
      </w:r>
    </w:p>
    <w:p w14:paraId="06D8FF0B" w14:textId="77777777" w:rsidR="00655D9A" w:rsidRPr="00A20DC4" w:rsidRDefault="00655D9A" w:rsidP="00655D9A">
      <w:pPr>
        <w:pStyle w:val="BAPLListDotted"/>
        <w:rPr>
          <w:i/>
          <w:color w:val="0000FF"/>
        </w:rPr>
      </w:pPr>
      <w:r w:rsidRPr="00A20DC4">
        <w:rPr>
          <w:i/>
          <w:color w:val="0000FF"/>
        </w:rPr>
        <w:t>Direct Financial Benefit</w:t>
      </w:r>
    </w:p>
    <w:p w14:paraId="4DBCFE32" w14:textId="77777777" w:rsidR="00655D9A" w:rsidRPr="00A20DC4" w:rsidRDefault="00655D9A" w:rsidP="00655D9A">
      <w:pPr>
        <w:pStyle w:val="BAPLListDotted"/>
        <w:numPr>
          <w:ilvl w:val="1"/>
          <w:numId w:val="5"/>
        </w:numPr>
        <w:rPr>
          <w:i/>
          <w:color w:val="0000FF"/>
        </w:rPr>
      </w:pPr>
      <w:r w:rsidRPr="00A20DC4">
        <w:rPr>
          <w:i/>
          <w:color w:val="0000FF"/>
        </w:rPr>
        <w:t>Additional revenue generated as a result of the project</w:t>
      </w:r>
    </w:p>
    <w:p w14:paraId="66709CA7" w14:textId="77777777" w:rsidR="00655D9A" w:rsidRPr="00A20DC4" w:rsidRDefault="00655D9A" w:rsidP="00655D9A">
      <w:pPr>
        <w:pStyle w:val="BAPLListDotted"/>
        <w:numPr>
          <w:ilvl w:val="1"/>
          <w:numId w:val="5"/>
        </w:numPr>
        <w:rPr>
          <w:i/>
          <w:color w:val="0000FF"/>
        </w:rPr>
      </w:pPr>
      <w:r w:rsidRPr="00A20DC4">
        <w:rPr>
          <w:i/>
          <w:color w:val="0000FF"/>
        </w:rPr>
        <w:t>Direct Cost savings as a result of the project</w:t>
      </w:r>
    </w:p>
    <w:p w14:paraId="0936A05E" w14:textId="77777777" w:rsidR="00655D9A" w:rsidRPr="00A20DC4" w:rsidRDefault="00655D9A" w:rsidP="00655D9A">
      <w:pPr>
        <w:pStyle w:val="BAPLListDotted"/>
        <w:rPr>
          <w:i/>
          <w:color w:val="0000FF"/>
        </w:rPr>
      </w:pPr>
      <w:r w:rsidRPr="00A20DC4">
        <w:rPr>
          <w:i/>
          <w:color w:val="0000FF"/>
        </w:rPr>
        <w:t>Indirect Financial Benefit</w:t>
      </w:r>
    </w:p>
    <w:p w14:paraId="0FB2E6A1" w14:textId="77777777" w:rsidR="00655D9A" w:rsidRPr="00A20DC4" w:rsidRDefault="00655D9A" w:rsidP="00655D9A">
      <w:pPr>
        <w:pStyle w:val="BAPLListDotted"/>
        <w:numPr>
          <w:ilvl w:val="1"/>
          <w:numId w:val="5"/>
        </w:numPr>
        <w:rPr>
          <w:i/>
          <w:color w:val="0000FF"/>
        </w:rPr>
      </w:pPr>
      <w:r w:rsidRPr="00A20DC4">
        <w:rPr>
          <w:i/>
          <w:color w:val="0000FF"/>
        </w:rPr>
        <w:t>This may be opportunity benefits that could be linked to the improvement</w:t>
      </w:r>
    </w:p>
    <w:p w14:paraId="5D4675F8" w14:textId="77777777" w:rsidR="00655D9A" w:rsidRPr="00A20DC4" w:rsidRDefault="00655D9A" w:rsidP="00655D9A">
      <w:pPr>
        <w:pStyle w:val="BAPLListDotted"/>
        <w:rPr>
          <w:i/>
          <w:color w:val="0000FF"/>
        </w:rPr>
      </w:pPr>
      <w:r w:rsidRPr="00A20DC4">
        <w:rPr>
          <w:i/>
          <w:color w:val="0000FF"/>
        </w:rPr>
        <w:t>Non-Financial Benefit</w:t>
      </w:r>
    </w:p>
    <w:p w14:paraId="73288FDF" w14:textId="77777777" w:rsidR="00655D9A" w:rsidRPr="00A20DC4" w:rsidRDefault="00655D9A" w:rsidP="00655D9A">
      <w:pPr>
        <w:pStyle w:val="BAPLListDotted"/>
        <w:numPr>
          <w:ilvl w:val="1"/>
          <w:numId w:val="5"/>
        </w:numPr>
        <w:rPr>
          <w:i/>
          <w:color w:val="0000FF"/>
        </w:rPr>
      </w:pPr>
      <w:r w:rsidRPr="00A20DC4">
        <w:rPr>
          <w:i/>
          <w:color w:val="0000FF"/>
        </w:rPr>
        <w:t>Social</w:t>
      </w:r>
    </w:p>
    <w:p w14:paraId="7624439D" w14:textId="77777777" w:rsidR="00655D9A" w:rsidRPr="00A20DC4" w:rsidRDefault="00655D9A" w:rsidP="00655D9A">
      <w:pPr>
        <w:pStyle w:val="BAPLListDotted"/>
        <w:numPr>
          <w:ilvl w:val="1"/>
          <w:numId w:val="5"/>
        </w:numPr>
        <w:rPr>
          <w:i/>
          <w:color w:val="0000FF"/>
        </w:rPr>
      </w:pPr>
      <w:r w:rsidRPr="00A20DC4">
        <w:rPr>
          <w:i/>
          <w:color w:val="0000FF"/>
        </w:rPr>
        <w:t>Economic</w:t>
      </w:r>
    </w:p>
    <w:p w14:paraId="6842C390" w14:textId="77777777" w:rsidR="00655D9A" w:rsidRPr="00A20DC4" w:rsidRDefault="00655D9A" w:rsidP="00655D9A">
      <w:pPr>
        <w:pStyle w:val="BAPLListDotted"/>
        <w:numPr>
          <w:ilvl w:val="1"/>
          <w:numId w:val="5"/>
        </w:numPr>
        <w:rPr>
          <w:i/>
          <w:color w:val="0000FF"/>
        </w:rPr>
      </w:pPr>
      <w:r w:rsidRPr="00A20DC4">
        <w:rPr>
          <w:i/>
          <w:color w:val="0000FF"/>
        </w:rPr>
        <w:t>Environmental</w:t>
      </w:r>
    </w:p>
    <w:p w14:paraId="7F577699" w14:textId="4C1D07BC" w:rsidR="0064117B" w:rsidRPr="00A20DC4" w:rsidRDefault="0064117B" w:rsidP="0064117B">
      <w:pPr>
        <w:pStyle w:val="BAPLTextNormal"/>
      </w:pPr>
      <w:r w:rsidRPr="00A20DC4">
        <w:t xml:space="preserve">The </w:t>
      </w:r>
      <w:r w:rsidR="00436467" w:rsidRPr="00A20DC4">
        <w:t xml:space="preserve">following benefits have been identified as a result of implementing the </w:t>
      </w:r>
      <w:r w:rsidR="00436467" w:rsidRPr="00A20DC4">
        <w:rPr>
          <w:i/>
          <w:color w:val="0000FF"/>
        </w:rPr>
        <w:t>name of project</w:t>
      </w:r>
      <w:r w:rsidR="009E66DC">
        <w:t xml:space="preserve"> (Please see Appendix A: Benefit Profiles for additional details).</w:t>
      </w:r>
    </w:p>
    <w:p w14:paraId="596DD500" w14:textId="2AA92F0F" w:rsidR="0064117B" w:rsidRPr="00A20DC4" w:rsidRDefault="00C52BED" w:rsidP="00C52BED">
      <w:pPr>
        <w:pStyle w:val="Caption"/>
      </w:pPr>
      <w:bookmarkStart w:id="54" w:name="_Toc17186342"/>
      <w:r w:rsidRPr="00A20DC4">
        <w:t xml:space="preserve">Table </w:t>
      </w:r>
      <w:r w:rsidRPr="00A20DC4">
        <w:fldChar w:fldCharType="begin"/>
      </w:r>
      <w:r w:rsidRPr="00A20DC4">
        <w:instrText xml:space="preserve"> SEQ Table \* ARABIC </w:instrText>
      </w:r>
      <w:r w:rsidRPr="00A20DC4">
        <w:fldChar w:fldCharType="separate"/>
      </w:r>
      <w:r w:rsidR="00A20DC4" w:rsidRPr="00A20DC4">
        <w:rPr>
          <w:noProof/>
        </w:rPr>
        <w:t>2</w:t>
      </w:r>
      <w:r w:rsidRPr="00A20DC4">
        <w:fldChar w:fldCharType="end"/>
      </w:r>
      <w:r w:rsidRPr="00A20DC4">
        <w:t xml:space="preserve"> </w:t>
      </w:r>
      <w:r w:rsidR="00A20DC4">
        <w:t>–</w:t>
      </w:r>
      <w:r w:rsidRPr="00A20DC4">
        <w:t xml:space="preserve"> </w:t>
      </w:r>
      <w:r w:rsidR="00913C05" w:rsidRPr="00A20DC4">
        <w:rPr>
          <w:i/>
          <w:color w:val="0000FF"/>
        </w:rPr>
        <w:t>benefit</w:t>
      </w:r>
      <w:r w:rsidR="00A20DC4" w:rsidRPr="00A20DC4">
        <w:rPr>
          <w:i/>
          <w:color w:val="0000FF"/>
        </w:rPr>
        <w:t xml:space="preserve"> Name</w:t>
      </w:r>
      <w:bookmarkEnd w:id="54"/>
    </w:p>
    <w:tbl>
      <w:tblPr>
        <w:tblStyle w:val="BAPLTableStyle"/>
        <w:tblW w:w="5000" w:type="pct"/>
        <w:tblLook w:val="04A0" w:firstRow="1" w:lastRow="0" w:firstColumn="1" w:lastColumn="0" w:noHBand="0" w:noVBand="1"/>
      </w:tblPr>
      <w:tblGrid>
        <w:gridCol w:w="440"/>
        <w:gridCol w:w="867"/>
        <w:gridCol w:w="1248"/>
        <w:gridCol w:w="907"/>
        <w:gridCol w:w="1420"/>
        <w:gridCol w:w="1111"/>
        <w:gridCol w:w="3737"/>
      </w:tblGrid>
      <w:tr w:rsidR="00826308" w:rsidRPr="00A20DC4" w14:paraId="31699B40" w14:textId="27915227" w:rsidTr="00AC4AEF">
        <w:trPr>
          <w:cnfStyle w:val="100000000000" w:firstRow="1" w:lastRow="0" w:firstColumn="0" w:lastColumn="0" w:oddVBand="0" w:evenVBand="0" w:oddHBand="0" w:evenHBand="0" w:firstRowFirstColumn="0" w:firstRowLastColumn="0" w:lastRowFirstColumn="0" w:lastRowLastColumn="0"/>
        </w:trPr>
        <w:tc>
          <w:tcPr>
            <w:tcW w:w="228" w:type="pct"/>
          </w:tcPr>
          <w:p w14:paraId="65913FEF" w14:textId="78FB130D" w:rsidR="00826308" w:rsidRPr="00AB0392" w:rsidRDefault="00826308" w:rsidP="00D26FD2">
            <w:pPr>
              <w:pStyle w:val="BAPLTextNormal"/>
              <w:jc w:val="left"/>
              <w:rPr>
                <w:sz w:val="18"/>
                <w:szCs w:val="18"/>
              </w:rPr>
            </w:pPr>
            <w:bookmarkStart w:id="55" w:name="_Hlk6228983"/>
            <w:r w:rsidRPr="00AB0392">
              <w:rPr>
                <w:sz w:val="18"/>
                <w:szCs w:val="18"/>
              </w:rPr>
              <w:t>ID</w:t>
            </w:r>
          </w:p>
        </w:tc>
        <w:tc>
          <w:tcPr>
            <w:tcW w:w="0" w:type="pct"/>
          </w:tcPr>
          <w:p w14:paraId="7FCE45F8" w14:textId="5B7176D7" w:rsidR="00826308" w:rsidRPr="00AB0392" w:rsidRDefault="00826308" w:rsidP="00D26FD2">
            <w:pPr>
              <w:pStyle w:val="BAPLTextNormal"/>
              <w:jc w:val="left"/>
              <w:rPr>
                <w:sz w:val="18"/>
                <w:szCs w:val="18"/>
              </w:rPr>
            </w:pPr>
            <w:r w:rsidRPr="00AB0392">
              <w:rPr>
                <w:sz w:val="18"/>
                <w:szCs w:val="18"/>
              </w:rPr>
              <w:t>Benefit Name</w:t>
            </w:r>
          </w:p>
        </w:tc>
        <w:tc>
          <w:tcPr>
            <w:tcW w:w="0" w:type="pct"/>
          </w:tcPr>
          <w:p w14:paraId="14DD8D84" w14:textId="244CC600" w:rsidR="00826308" w:rsidRPr="00AB0392" w:rsidRDefault="00826308" w:rsidP="00D26FD2">
            <w:pPr>
              <w:pStyle w:val="BAPLTextNormal"/>
              <w:jc w:val="left"/>
              <w:rPr>
                <w:sz w:val="18"/>
                <w:szCs w:val="18"/>
              </w:rPr>
            </w:pPr>
            <w:r w:rsidRPr="00AB0392">
              <w:rPr>
                <w:sz w:val="18"/>
                <w:szCs w:val="18"/>
              </w:rPr>
              <w:t>Benefit Description</w:t>
            </w:r>
          </w:p>
        </w:tc>
        <w:tc>
          <w:tcPr>
            <w:tcW w:w="586" w:type="pct"/>
          </w:tcPr>
          <w:p w14:paraId="15735D3E" w14:textId="017E39DB" w:rsidR="00826308" w:rsidRPr="00AB0392" w:rsidRDefault="00826308" w:rsidP="00D26FD2">
            <w:pPr>
              <w:pStyle w:val="BAPLTextNormal"/>
              <w:jc w:val="left"/>
              <w:rPr>
                <w:sz w:val="18"/>
                <w:szCs w:val="18"/>
              </w:rPr>
            </w:pPr>
            <w:r w:rsidRPr="00AB0392">
              <w:rPr>
                <w:sz w:val="18"/>
                <w:szCs w:val="18"/>
              </w:rPr>
              <w:t>Benefit Type</w:t>
            </w:r>
          </w:p>
        </w:tc>
        <w:tc>
          <w:tcPr>
            <w:tcW w:w="943" w:type="pct"/>
          </w:tcPr>
          <w:p w14:paraId="486D32B3" w14:textId="25975151" w:rsidR="00826308" w:rsidRPr="00AB0392" w:rsidRDefault="00826308" w:rsidP="00D26FD2">
            <w:pPr>
              <w:pStyle w:val="BAPLTextNormal"/>
              <w:jc w:val="left"/>
              <w:rPr>
                <w:sz w:val="18"/>
                <w:szCs w:val="18"/>
              </w:rPr>
            </w:pPr>
            <w:r w:rsidRPr="00AB0392">
              <w:rPr>
                <w:sz w:val="18"/>
                <w:szCs w:val="18"/>
              </w:rPr>
              <w:t>Benefit Classification</w:t>
            </w:r>
          </w:p>
        </w:tc>
        <w:tc>
          <w:tcPr>
            <w:tcW w:w="878" w:type="pct"/>
          </w:tcPr>
          <w:p w14:paraId="1F41B087" w14:textId="5F52C575" w:rsidR="00826308" w:rsidRPr="00AB0392" w:rsidRDefault="00826308" w:rsidP="00D26FD2">
            <w:pPr>
              <w:pStyle w:val="BAPLTextNormal"/>
              <w:jc w:val="left"/>
              <w:rPr>
                <w:sz w:val="18"/>
                <w:szCs w:val="18"/>
              </w:rPr>
            </w:pPr>
            <w:r w:rsidRPr="00AB0392">
              <w:rPr>
                <w:sz w:val="18"/>
                <w:szCs w:val="18"/>
              </w:rPr>
              <w:t>Benefit Owner</w:t>
            </w:r>
          </w:p>
        </w:tc>
        <w:tc>
          <w:tcPr>
            <w:tcW w:w="996" w:type="pct"/>
          </w:tcPr>
          <w:p w14:paraId="0D095F76" w14:textId="21012580" w:rsidR="00826308" w:rsidRPr="00AB0392" w:rsidRDefault="00826308" w:rsidP="00D26FD2">
            <w:pPr>
              <w:pStyle w:val="BAPLTextNormal"/>
              <w:rPr>
                <w:sz w:val="18"/>
                <w:szCs w:val="18"/>
              </w:rPr>
            </w:pPr>
            <w:r>
              <w:rPr>
                <w:sz w:val="18"/>
                <w:szCs w:val="18"/>
              </w:rPr>
              <w:t>Associated Requirement/Epic</w:t>
            </w:r>
          </w:p>
        </w:tc>
      </w:tr>
      <w:tr w:rsidR="00826308" w:rsidRPr="00A20DC4" w14:paraId="5C5117AF" w14:textId="3B9FFBAC" w:rsidTr="00AC4AEF">
        <w:tc>
          <w:tcPr>
            <w:tcW w:w="228" w:type="pct"/>
          </w:tcPr>
          <w:p w14:paraId="3B75A797" w14:textId="6F2E6E14" w:rsidR="00826308" w:rsidRPr="00AB0392" w:rsidRDefault="00826308" w:rsidP="00D26FD2">
            <w:pPr>
              <w:pStyle w:val="BAPLTextNormal"/>
              <w:rPr>
                <w:i/>
                <w:color w:val="0000FF"/>
                <w:sz w:val="18"/>
                <w:szCs w:val="18"/>
              </w:rPr>
            </w:pPr>
            <w:r w:rsidRPr="00AB0392">
              <w:rPr>
                <w:i/>
                <w:color w:val="0000FF"/>
                <w:sz w:val="18"/>
                <w:szCs w:val="18"/>
              </w:rPr>
              <w:t>ID</w:t>
            </w:r>
          </w:p>
        </w:tc>
        <w:tc>
          <w:tcPr>
            <w:tcW w:w="0" w:type="pct"/>
          </w:tcPr>
          <w:p w14:paraId="0C8697F2" w14:textId="78D13753" w:rsidR="00826308" w:rsidRPr="00AB0392" w:rsidRDefault="00826308" w:rsidP="00D26FD2">
            <w:pPr>
              <w:pStyle w:val="BAPLTextNormal"/>
              <w:rPr>
                <w:i/>
                <w:color w:val="0000FF"/>
                <w:sz w:val="18"/>
                <w:szCs w:val="18"/>
              </w:rPr>
            </w:pPr>
            <w:r w:rsidRPr="00AB0392">
              <w:rPr>
                <w:i/>
                <w:color w:val="0000FF"/>
                <w:sz w:val="18"/>
                <w:szCs w:val="18"/>
              </w:rPr>
              <w:t>Short name</w:t>
            </w:r>
          </w:p>
        </w:tc>
        <w:tc>
          <w:tcPr>
            <w:tcW w:w="0" w:type="pct"/>
          </w:tcPr>
          <w:p w14:paraId="6F0D680F" w14:textId="52EE2D5D" w:rsidR="00826308" w:rsidRPr="00AB0392" w:rsidRDefault="00826308" w:rsidP="00D26FD2">
            <w:pPr>
              <w:pStyle w:val="BAPLTextNormal"/>
              <w:rPr>
                <w:i/>
                <w:color w:val="0000FF"/>
                <w:sz w:val="18"/>
                <w:szCs w:val="18"/>
              </w:rPr>
            </w:pPr>
            <w:r w:rsidRPr="00AB0392">
              <w:rPr>
                <w:i/>
                <w:color w:val="0000FF"/>
                <w:sz w:val="18"/>
                <w:szCs w:val="18"/>
              </w:rPr>
              <w:t>Long description</w:t>
            </w:r>
          </w:p>
        </w:tc>
        <w:tc>
          <w:tcPr>
            <w:tcW w:w="586" w:type="pct"/>
          </w:tcPr>
          <w:p w14:paraId="1F95D329" w14:textId="0FDB22D9" w:rsidR="00826308" w:rsidRPr="00AB0392" w:rsidRDefault="00826308" w:rsidP="00D26FD2">
            <w:pPr>
              <w:pStyle w:val="BAPLTextNormal"/>
              <w:rPr>
                <w:i/>
                <w:color w:val="0000FF"/>
                <w:sz w:val="18"/>
                <w:szCs w:val="18"/>
              </w:rPr>
            </w:pPr>
            <w:r w:rsidRPr="00AB0392">
              <w:rPr>
                <w:i/>
                <w:color w:val="0000FF"/>
                <w:sz w:val="18"/>
                <w:szCs w:val="18"/>
              </w:rPr>
              <w:t>Financial or non-financial</w:t>
            </w:r>
          </w:p>
        </w:tc>
        <w:tc>
          <w:tcPr>
            <w:tcW w:w="943" w:type="pct"/>
          </w:tcPr>
          <w:p w14:paraId="2430868F" w14:textId="311F2C79" w:rsidR="00826308" w:rsidRPr="00AB0392" w:rsidRDefault="00826308" w:rsidP="00D26FD2">
            <w:pPr>
              <w:pStyle w:val="BAPLTextNormal"/>
              <w:rPr>
                <w:i/>
                <w:color w:val="0000FF"/>
                <w:sz w:val="18"/>
                <w:szCs w:val="18"/>
              </w:rPr>
            </w:pPr>
            <w:r w:rsidRPr="00AB0392">
              <w:rPr>
                <w:i/>
                <w:color w:val="0000FF"/>
                <w:sz w:val="18"/>
                <w:szCs w:val="18"/>
              </w:rPr>
              <w:t>Increased revenue, reduced cost, improved performance</w:t>
            </w:r>
          </w:p>
        </w:tc>
        <w:tc>
          <w:tcPr>
            <w:tcW w:w="878" w:type="pct"/>
          </w:tcPr>
          <w:p w14:paraId="3602028E" w14:textId="64326CFB" w:rsidR="00826308" w:rsidRPr="00AB0392" w:rsidRDefault="00826308" w:rsidP="00D26FD2">
            <w:pPr>
              <w:pStyle w:val="BAPLTextNormal"/>
              <w:rPr>
                <w:i/>
                <w:sz w:val="18"/>
                <w:szCs w:val="18"/>
              </w:rPr>
            </w:pPr>
            <w:r w:rsidRPr="00AB0392">
              <w:rPr>
                <w:i/>
                <w:color w:val="0000FF"/>
                <w:sz w:val="18"/>
                <w:szCs w:val="18"/>
              </w:rPr>
              <w:t>Business person responsible for the realisation of the benefit (sponsor)</w:t>
            </w:r>
          </w:p>
        </w:tc>
        <w:tc>
          <w:tcPr>
            <w:tcW w:w="996" w:type="pct"/>
          </w:tcPr>
          <w:p w14:paraId="0386CC1B" w14:textId="62C3FB2A" w:rsidR="00826308" w:rsidRPr="00AB0392" w:rsidRDefault="00826308" w:rsidP="00D26FD2">
            <w:pPr>
              <w:pStyle w:val="BAPLTextNormal"/>
              <w:rPr>
                <w:i/>
                <w:color w:val="0000FF"/>
                <w:sz w:val="18"/>
                <w:szCs w:val="18"/>
              </w:rPr>
            </w:pPr>
            <w:r>
              <w:rPr>
                <w:i/>
                <w:color w:val="0000FF"/>
                <w:sz w:val="18"/>
                <w:szCs w:val="18"/>
              </w:rPr>
              <w:t>Specify requirement ID and requirement statement / name of the Epic</w:t>
            </w:r>
          </w:p>
        </w:tc>
      </w:tr>
      <w:tr w:rsidR="00826308" w:rsidRPr="00A20DC4" w14:paraId="6A022641" w14:textId="6550DA62" w:rsidTr="00826308">
        <w:tc>
          <w:tcPr>
            <w:tcW w:w="5000" w:type="pct"/>
            <w:gridSpan w:val="7"/>
            <w:shd w:val="clear" w:color="auto" w:fill="9CC2E5" w:themeFill="accent1" w:themeFillTint="99"/>
          </w:tcPr>
          <w:p w14:paraId="69D6D2BE" w14:textId="4425A33F" w:rsidR="00826308" w:rsidRPr="00AB0392" w:rsidRDefault="00826308" w:rsidP="00D26FD2">
            <w:pPr>
              <w:pStyle w:val="BAPLTextNormal"/>
              <w:rPr>
                <w:b/>
                <w:sz w:val="18"/>
                <w:szCs w:val="18"/>
              </w:rPr>
            </w:pPr>
            <w:r w:rsidRPr="00AB0392">
              <w:rPr>
                <w:b/>
                <w:color w:val="auto"/>
                <w:sz w:val="18"/>
                <w:szCs w:val="18"/>
              </w:rPr>
              <w:t>Baseline</w:t>
            </w:r>
          </w:p>
        </w:tc>
      </w:tr>
      <w:tr w:rsidR="00826308" w:rsidRPr="00A20DC4" w14:paraId="60FBA37B" w14:textId="715FA780" w:rsidTr="00826308">
        <w:tc>
          <w:tcPr>
            <w:tcW w:w="5000" w:type="pct"/>
            <w:gridSpan w:val="7"/>
          </w:tcPr>
          <w:p w14:paraId="7DA9C997" w14:textId="052C027D" w:rsidR="00826308" w:rsidRPr="00AB0392" w:rsidRDefault="00826308" w:rsidP="00D26FD2">
            <w:pPr>
              <w:pStyle w:val="BAPLTextNormal"/>
              <w:rPr>
                <w:i/>
                <w:color w:val="0000FF"/>
                <w:sz w:val="18"/>
                <w:szCs w:val="18"/>
              </w:rPr>
            </w:pPr>
            <w:r w:rsidRPr="00AB0392">
              <w:rPr>
                <w:i/>
                <w:color w:val="0000FF"/>
                <w:sz w:val="18"/>
                <w:szCs w:val="18"/>
              </w:rPr>
              <w:t xml:space="preserve">Describe how this benefit has been baselined. Baseline measurements identify the current so that improvements can be measured. </w:t>
            </w:r>
          </w:p>
        </w:tc>
      </w:tr>
      <w:tr w:rsidR="00826308" w:rsidRPr="00A20DC4" w14:paraId="7908FE9E" w14:textId="75A79BDD" w:rsidTr="00826308">
        <w:tc>
          <w:tcPr>
            <w:tcW w:w="5000" w:type="pct"/>
            <w:gridSpan w:val="7"/>
            <w:shd w:val="clear" w:color="auto" w:fill="9CC2E5" w:themeFill="accent1" w:themeFillTint="99"/>
          </w:tcPr>
          <w:p w14:paraId="3A1370C9" w14:textId="15162EC8" w:rsidR="00826308" w:rsidRPr="00AB0392" w:rsidRDefault="00826308" w:rsidP="00D26FD2">
            <w:pPr>
              <w:pStyle w:val="BAPLTextNormal"/>
              <w:rPr>
                <w:b/>
                <w:sz w:val="18"/>
                <w:szCs w:val="18"/>
              </w:rPr>
            </w:pPr>
            <w:r w:rsidRPr="00AB0392">
              <w:rPr>
                <w:b/>
                <w:color w:val="auto"/>
                <w:sz w:val="18"/>
                <w:szCs w:val="18"/>
              </w:rPr>
              <w:t>Is the measure currently monitored? How?</w:t>
            </w:r>
          </w:p>
        </w:tc>
      </w:tr>
      <w:tr w:rsidR="00826308" w:rsidRPr="00A20DC4" w14:paraId="73952CB0" w14:textId="16DAA078" w:rsidTr="00826308">
        <w:tc>
          <w:tcPr>
            <w:tcW w:w="5000" w:type="pct"/>
            <w:gridSpan w:val="7"/>
          </w:tcPr>
          <w:p w14:paraId="5C4AE014" w14:textId="2C160BA7" w:rsidR="00826308" w:rsidRPr="00AB0392" w:rsidRDefault="00826308" w:rsidP="00D26FD2">
            <w:pPr>
              <w:pStyle w:val="BAPLTextNormal"/>
              <w:rPr>
                <w:i/>
                <w:color w:val="0000FF"/>
                <w:sz w:val="18"/>
                <w:szCs w:val="18"/>
              </w:rPr>
            </w:pPr>
            <w:r w:rsidRPr="00AB0392">
              <w:rPr>
                <w:i/>
                <w:color w:val="0000FF"/>
                <w:sz w:val="18"/>
                <w:szCs w:val="18"/>
              </w:rPr>
              <w:t>Existing mechanisms may exist that can be utilised to measure the benefit. Please specify.</w:t>
            </w:r>
          </w:p>
        </w:tc>
      </w:tr>
      <w:tr w:rsidR="00826308" w:rsidRPr="00A20DC4" w14:paraId="1D276E15" w14:textId="3F8339DB" w:rsidTr="00826308">
        <w:tc>
          <w:tcPr>
            <w:tcW w:w="5000" w:type="pct"/>
            <w:gridSpan w:val="7"/>
            <w:shd w:val="clear" w:color="auto" w:fill="9CC2E5" w:themeFill="accent1" w:themeFillTint="99"/>
          </w:tcPr>
          <w:p w14:paraId="284F5130" w14:textId="1BFEDD7F" w:rsidR="00826308" w:rsidRPr="00AB0392" w:rsidRDefault="00826308" w:rsidP="00D26FD2">
            <w:pPr>
              <w:pStyle w:val="BAPLTextNormal"/>
              <w:rPr>
                <w:b/>
                <w:sz w:val="18"/>
                <w:szCs w:val="18"/>
              </w:rPr>
            </w:pPr>
            <w:r w:rsidRPr="00AB0392">
              <w:rPr>
                <w:b/>
                <w:color w:val="auto"/>
                <w:sz w:val="18"/>
                <w:szCs w:val="18"/>
              </w:rPr>
              <w:t>Strategic Alignment</w:t>
            </w:r>
          </w:p>
        </w:tc>
      </w:tr>
      <w:tr w:rsidR="00826308" w:rsidRPr="00A20DC4" w14:paraId="4022A7B3" w14:textId="05EA74FC" w:rsidTr="00826308">
        <w:tc>
          <w:tcPr>
            <w:tcW w:w="5000" w:type="pct"/>
            <w:gridSpan w:val="7"/>
          </w:tcPr>
          <w:p w14:paraId="0E969329" w14:textId="38D9349B" w:rsidR="00826308" w:rsidRPr="00AB0392" w:rsidRDefault="00826308" w:rsidP="00D26FD2">
            <w:pPr>
              <w:pStyle w:val="BAPLTextNormal"/>
              <w:rPr>
                <w:i/>
                <w:color w:val="0000FF"/>
                <w:sz w:val="18"/>
                <w:szCs w:val="18"/>
              </w:rPr>
            </w:pPr>
            <w:r w:rsidRPr="00AB0392">
              <w:rPr>
                <w:i/>
                <w:color w:val="0000FF"/>
                <w:sz w:val="18"/>
                <w:szCs w:val="18"/>
              </w:rPr>
              <w:t>Organisational goal or strategic value to which the benefit aligns.</w:t>
            </w:r>
          </w:p>
        </w:tc>
      </w:tr>
    </w:tbl>
    <w:p w14:paraId="0EEF7556" w14:textId="1ADFCDB3" w:rsidR="00C56BEF" w:rsidRDefault="00D26FD2" w:rsidP="00D26FD2">
      <w:pPr>
        <w:pStyle w:val="BAPLTextNormal"/>
        <w:rPr>
          <w:i/>
          <w:color w:val="0000FF"/>
        </w:rPr>
      </w:pPr>
      <w:bookmarkStart w:id="56" w:name="_Toc458688421"/>
      <w:bookmarkEnd w:id="55"/>
      <w:r w:rsidRPr="00D26FD2">
        <w:rPr>
          <w:i/>
          <w:color w:val="0000FF"/>
        </w:rPr>
        <w:lastRenderedPageBreak/>
        <w:t>Create a</w:t>
      </w:r>
      <w:r w:rsidR="00563773">
        <w:rPr>
          <w:i/>
          <w:color w:val="0000FF"/>
        </w:rPr>
        <w:t xml:space="preserve"> new</w:t>
      </w:r>
      <w:r w:rsidRPr="00D26FD2">
        <w:rPr>
          <w:i/>
          <w:color w:val="0000FF"/>
        </w:rPr>
        <w:t xml:space="preserve"> table for each benefit.</w:t>
      </w:r>
    </w:p>
    <w:p w14:paraId="521DFE4C" w14:textId="45F2B6D8" w:rsidR="00436467" w:rsidRPr="00AC4AEF" w:rsidRDefault="002C4424" w:rsidP="00AC4AEF">
      <w:pPr>
        <w:pStyle w:val="BAPLHeading2"/>
        <w:rPr>
          <w:sz w:val="32"/>
          <w:szCs w:val="32"/>
        </w:rPr>
      </w:pPr>
      <w:bookmarkStart w:id="57" w:name="_Toc17186363"/>
      <w:bookmarkStart w:id="58" w:name="_Toc45029681"/>
      <w:bookmarkStart w:id="59" w:name="_Toc459016670"/>
      <w:bookmarkEnd w:id="56"/>
      <w:bookmarkEnd w:id="57"/>
      <w:r>
        <w:t>Evaluation</w:t>
      </w:r>
      <w:r w:rsidR="00632600">
        <w:t xml:space="preserve"> Plan</w:t>
      </w:r>
      <w:bookmarkEnd w:id="58"/>
    </w:p>
    <w:p w14:paraId="5EACA1AC" w14:textId="779A4855" w:rsidR="00350100" w:rsidRPr="00A20DC4" w:rsidRDefault="00933BA5" w:rsidP="00933BA5">
      <w:pPr>
        <w:pStyle w:val="BAPLTextNormal"/>
        <w:rPr>
          <w:i/>
          <w:color w:val="0000FF"/>
        </w:rPr>
      </w:pPr>
      <w:r w:rsidRPr="00A20DC4">
        <w:rPr>
          <w:i/>
          <w:color w:val="0000FF"/>
        </w:rPr>
        <w:t>The benefits associated with strategic organisational change are delivered through programmes of multiple-aligned projects and change management activity. Such programmes can contain complex interactions between the outputs of individual projects, outcomes and benefits. It may be the case that multiple projects have an impact on the same benefits.</w:t>
      </w:r>
      <w:r w:rsidR="00350100" w:rsidRPr="00A20DC4">
        <w:rPr>
          <w:i/>
          <w:color w:val="0000FF"/>
        </w:rPr>
        <w:t xml:space="preserve"> </w:t>
      </w:r>
      <w:r w:rsidRPr="00A20DC4">
        <w:rPr>
          <w:i/>
          <w:color w:val="0000FF"/>
        </w:rPr>
        <w:t xml:space="preserve">It is important just to measure and acknowledge the change has happened (or not) – attributing the cause of this can come later. </w:t>
      </w:r>
    </w:p>
    <w:p w14:paraId="49A89879" w14:textId="5C60B9F0" w:rsidR="00350100" w:rsidRPr="00A20DC4" w:rsidRDefault="00350100" w:rsidP="00C5075F">
      <w:pPr>
        <w:pStyle w:val="BAPLTextNormal"/>
        <w:numPr>
          <w:ilvl w:val="0"/>
          <w:numId w:val="26"/>
        </w:numPr>
        <w:rPr>
          <w:i/>
          <w:color w:val="0000FF"/>
        </w:rPr>
      </w:pPr>
      <w:r w:rsidRPr="00A20DC4">
        <w:rPr>
          <w:i/>
          <w:color w:val="0000FF"/>
        </w:rPr>
        <w:t>Make sure that you have measurable deliverables. If you can’t find a baseline, how are you going to measure them at the end?</w:t>
      </w:r>
    </w:p>
    <w:p w14:paraId="63EE4660" w14:textId="1FB4B91A" w:rsidR="00350100" w:rsidRPr="00A20DC4" w:rsidRDefault="00350100" w:rsidP="00C5075F">
      <w:pPr>
        <w:pStyle w:val="BAPLTextNormal"/>
        <w:numPr>
          <w:ilvl w:val="0"/>
          <w:numId w:val="26"/>
        </w:numPr>
        <w:rPr>
          <w:i/>
          <w:color w:val="0000FF"/>
        </w:rPr>
      </w:pPr>
      <w:r w:rsidRPr="00A20DC4">
        <w:rPr>
          <w:i/>
          <w:color w:val="0000FF"/>
        </w:rPr>
        <w:t xml:space="preserve">The benefits derived from each of these deliverables needs to be assessed from several perspectives, as what may be a benefit to one group of stakeholders may be a dis-benefit to others or no benefit. </w:t>
      </w:r>
      <w:r w:rsidR="008F1F95" w:rsidRPr="00A20DC4">
        <w:rPr>
          <w:i/>
          <w:color w:val="0000FF"/>
        </w:rPr>
        <w:t>Create separate benefit tables if the</w:t>
      </w:r>
      <w:r w:rsidRPr="00A20DC4">
        <w:rPr>
          <w:i/>
          <w:color w:val="0000FF"/>
        </w:rPr>
        <w:t xml:space="preserve"> perspectives </w:t>
      </w:r>
      <w:r w:rsidR="008F1F95" w:rsidRPr="00A20DC4">
        <w:rPr>
          <w:i/>
          <w:color w:val="0000FF"/>
        </w:rPr>
        <w:t>of relevant groups differ.</w:t>
      </w:r>
      <w:r w:rsidRPr="00A20DC4">
        <w:rPr>
          <w:i/>
          <w:color w:val="0000FF"/>
        </w:rPr>
        <w:t xml:space="preserve"> </w:t>
      </w:r>
    </w:p>
    <w:p w14:paraId="2A9847EF" w14:textId="422009E5" w:rsidR="008F1F95" w:rsidRPr="00A20DC4" w:rsidRDefault="008F1F95" w:rsidP="00C5075F">
      <w:pPr>
        <w:pStyle w:val="BAPLTextNormal"/>
        <w:numPr>
          <w:ilvl w:val="0"/>
          <w:numId w:val="26"/>
        </w:numPr>
        <w:rPr>
          <w:i/>
          <w:color w:val="0000FF"/>
        </w:rPr>
      </w:pPr>
      <w:r w:rsidRPr="00A20DC4">
        <w:rPr>
          <w:i/>
          <w:color w:val="0000FF"/>
        </w:rPr>
        <w:t>Think about breaking down big, difficult-to-measure benefits into smaller ones. This way you might be able to measure several smaller benefits that all feed into the bigger overall benefit.</w:t>
      </w:r>
    </w:p>
    <w:p w14:paraId="470ECAB5" w14:textId="17E20C88" w:rsidR="00350100" w:rsidRPr="00A20DC4" w:rsidRDefault="00350100" w:rsidP="00C5075F">
      <w:pPr>
        <w:pStyle w:val="BAPLTextNormal"/>
        <w:numPr>
          <w:ilvl w:val="0"/>
          <w:numId w:val="26"/>
        </w:numPr>
        <w:rPr>
          <w:i/>
          <w:color w:val="0000FF"/>
        </w:rPr>
      </w:pPr>
      <w:r w:rsidRPr="00A20DC4">
        <w:rPr>
          <w:i/>
          <w:color w:val="0000FF"/>
        </w:rPr>
        <w:t>Don’t assign the benefit ownership to the Project Manager – benefits may not be realised until after the official close of the project and it is important that someone is responsible for measuring these.</w:t>
      </w:r>
    </w:p>
    <w:p w14:paraId="1D8368EF" w14:textId="52ED4C5B" w:rsidR="00350100" w:rsidRPr="00A20DC4" w:rsidRDefault="00350100" w:rsidP="00C5075F">
      <w:pPr>
        <w:pStyle w:val="BAPLTextNormal"/>
        <w:numPr>
          <w:ilvl w:val="0"/>
          <w:numId w:val="26"/>
        </w:numPr>
        <w:rPr>
          <w:i/>
          <w:color w:val="0000FF"/>
        </w:rPr>
      </w:pPr>
      <w:r w:rsidRPr="00A20DC4">
        <w:rPr>
          <w:i/>
          <w:color w:val="0000FF"/>
        </w:rPr>
        <w:t>It is safe to assume that measurement will be completed most accurately by those who have an interest in the results, and who have benefited from the project themselves. Key stakeholders, programme executives and Senior Users are all valuable as benefit owners.</w:t>
      </w:r>
    </w:p>
    <w:p w14:paraId="74972C00" w14:textId="450D96FF" w:rsidR="008F1F95" w:rsidRPr="00A20DC4" w:rsidRDefault="008F1F95" w:rsidP="00C5075F">
      <w:pPr>
        <w:pStyle w:val="BAPLTextNormal"/>
        <w:numPr>
          <w:ilvl w:val="0"/>
          <w:numId w:val="26"/>
        </w:numPr>
        <w:rPr>
          <w:i/>
          <w:color w:val="0000FF"/>
        </w:rPr>
      </w:pPr>
      <w:r w:rsidRPr="00A20DC4">
        <w:rPr>
          <w:i/>
          <w:color w:val="0000FF"/>
        </w:rPr>
        <w:t>Start measuring benefits early after delivery.</w:t>
      </w:r>
    </w:p>
    <w:p w14:paraId="555D50DF" w14:textId="0D81542F" w:rsidR="00350100" w:rsidRPr="00A20DC4" w:rsidRDefault="00350100" w:rsidP="00C5075F">
      <w:pPr>
        <w:pStyle w:val="BAPLTextNormal"/>
        <w:numPr>
          <w:ilvl w:val="0"/>
          <w:numId w:val="26"/>
        </w:numPr>
        <w:rPr>
          <w:i/>
          <w:color w:val="0000FF"/>
        </w:rPr>
      </w:pPr>
      <w:r w:rsidRPr="00A20DC4">
        <w:rPr>
          <w:i/>
          <w:color w:val="0000FF"/>
        </w:rPr>
        <w:t>Remember – the benefit owners do not have to collect the measurement data themselves; they are just responsible for ensuring that their benefit is measured and is signed off once realised.</w:t>
      </w:r>
    </w:p>
    <w:p w14:paraId="2C5972E3" w14:textId="6A97006D" w:rsidR="00850DBE" w:rsidRPr="00A20DC4" w:rsidRDefault="008F1F95" w:rsidP="00933BA5">
      <w:pPr>
        <w:pStyle w:val="BAPLTextNormal"/>
      </w:pPr>
      <w:r w:rsidRPr="00A20DC4">
        <w:t xml:space="preserve">The plan below uses the benefits outlined in the original Business Case and identifies measurements that will enable </w:t>
      </w:r>
      <w:r w:rsidR="00850DBE" w:rsidRPr="00A20DC4">
        <w:t>assessment as to</w:t>
      </w:r>
      <w:r w:rsidRPr="00A20DC4">
        <w:t xml:space="preserve"> whether </w:t>
      </w:r>
      <w:r w:rsidR="00850DBE" w:rsidRPr="00A20DC4">
        <w:t>specific</w:t>
      </w:r>
      <w:r w:rsidRPr="00A20DC4">
        <w:t xml:space="preserve"> benefit has been derived.</w:t>
      </w:r>
    </w:p>
    <w:p w14:paraId="2BED4430" w14:textId="09B940D9" w:rsidR="00350100" w:rsidRPr="00A20DC4" w:rsidRDefault="008F1F95" w:rsidP="00933BA5">
      <w:pPr>
        <w:pStyle w:val="BAPLTextNormal"/>
      </w:pPr>
      <w:r w:rsidRPr="00A20DC4">
        <w:t>This section document</w:t>
      </w:r>
      <w:r w:rsidR="007610FE">
        <w:t>s</w:t>
      </w:r>
      <w:r w:rsidRPr="00A20DC4">
        <w:t xml:space="preserve"> how each how </w:t>
      </w:r>
      <w:r w:rsidR="00850DBE" w:rsidRPr="00A20DC4">
        <w:t>each benefit</w:t>
      </w:r>
      <w:r w:rsidRPr="00A20DC4">
        <w:t xml:space="preserve"> will be measured</w:t>
      </w:r>
      <w:r w:rsidR="00850DBE" w:rsidRPr="00A20DC4">
        <w:t xml:space="preserve"> against impacted stakeholder groups</w:t>
      </w:r>
      <w:r w:rsidR="003961AA" w:rsidRPr="00A20DC4">
        <w:t xml:space="preserve"> (See Appendix</w:t>
      </w:r>
      <w:r w:rsidR="00C749BC" w:rsidRPr="00A20DC4">
        <w:t xml:space="preserve"> </w:t>
      </w:r>
      <w:r w:rsidR="003961AA" w:rsidRPr="00A20DC4">
        <w:t>for additional detail)</w:t>
      </w:r>
      <w:r w:rsidR="00850DBE" w:rsidRPr="00A20DC4">
        <w:t>.</w:t>
      </w:r>
    </w:p>
    <w:p w14:paraId="4C7F122A" w14:textId="06F59578" w:rsidR="00C5075F" w:rsidRPr="00A20DC4" w:rsidRDefault="00C5075F" w:rsidP="00933BA5">
      <w:pPr>
        <w:pStyle w:val="BAPLTextNormal"/>
      </w:pPr>
      <w:r w:rsidRPr="00A20DC4">
        <w:t xml:space="preserve">For the purposes of </w:t>
      </w:r>
      <w:r w:rsidR="001803F3" w:rsidRPr="001803F3">
        <w:rPr>
          <w:i/>
          <w:iCs/>
          <w:color w:val="0000FF"/>
        </w:rPr>
        <w:t>&lt;&lt; Project Name &gt;&gt;</w:t>
      </w:r>
      <w:r w:rsidR="001803F3">
        <w:rPr>
          <w:color w:val="0000FF"/>
        </w:rPr>
        <w:t xml:space="preserve"> </w:t>
      </w:r>
      <w:r w:rsidRPr="00A20DC4">
        <w:t>benefits will be collected</w:t>
      </w:r>
      <w:r w:rsidRPr="00A20DC4">
        <w:rPr>
          <w:i/>
          <w:color w:val="0000FF"/>
        </w:rPr>
        <w:t>…describe timeframe, model and key mechanisms to be utilised.</w:t>
      </w:r>
    </w:p>
    <w:p w14:paraId="0B6797D0" w14:textId="5474FEC3" w:rsidR="0081522F" w:rsidRPr="00A20DC4" w:rsidRDefault="00850DBE" w:rsidP="00C5075F">
      <w:pPr>
        <w:pStyle w:val="BAPLTextNormal"/>
      </w:pPr>
      <w:r w:rsidRPr="00A20DC4">
        <w:t xml:space="preserve">It should be noted that any </w:t>
      </w:r>
      <w:r w:rsidR="008F1F95" w:rsidRPr="00A20DC4">
        <w:t xml:space="preserve">unanticipated benefits </w:t>
      </w:r>
      <w:r w:rsidRPr="00A20DC4">
        <w:t>or disbenefits</w:t>
      </w:r>
      <w:r w:rsidR="008F1F95" w:rsidRPr="00A20DC4">
        <w:t xml:space="preserve"> </w:t>
      </w:r>
      <w:r w:rsidRPr="00A20DC4">
        <w:t>should also be documented during the measurement process for further analysis</w:t>
      </w:r>
      <w:bookmarkStart w:id="60" w:name="_Hlk6256643"/>
      <w:r w:rsidR="0081522F" w:rsidRPr="00A20DC4">
        <w:t>.</w:t>
      </w:r>
    </w:p>
    <w:p w14:paraId="0ED728CE" w14:textId="0B5D6226" w:rsidR="00C5075F" w:rsidRPr="00A20DC4" w:rsidRDefault="0081522F" w:rsidP="0081522F">
      <w:pPr>
        <w:pStyle w:val="Caption"/>
      </w:pPr>
      <w:bookmarkStart w:id="61" w:name="_Toc17186343"/>
      <w:r w:rsidRPr="00A20DC4">
        <w:t xml:space="preserve">Table </w:t>
      </w:r>
      <w:r w:rsidRPr="00A20DC4">
        <w:fldChar w:fldCharType="begin"/>
      </w:r>
      <w:r w:rsidRPr="00A20DC4">
        <w:instrText xml:space="preserve"> SEQ Table \* ARABIC </w:instrText>
      </w:r>
      <w:r w:rsidRPr="00A20DC4">
        <w:fldChar w:fldCharType="separate"/>
      </w:r>
      <w:r w:rsidR="00250D4B">
        <w:rPr>
          <w:noProof/>
        </w:rPr>
        <w:t>3</w:t>
      </w:r>
      <w:r w:rsidRPr="00A20DC4">
        <w:fldChar w:fldCharType="end"/>
      </w:r>
      <w:r w:rsidRPr="00A20DC4">
        <w:t xml:space="preserve"> - Evaluation Plan</w:t>
      </w:r>
      <w:bookmarkEnd w:id="61"/>
    </w:p>
    <w:tbl>
      <w:tblPr>
        <w:tblStyle w:val="BAPLTableStyle"/>
        <w:tblW w:w="5000" w:type="pct"/>
        <w:tblLayout w:type="fixed"/>
        <w:tblLook w:val="04A0" w:firstRow="1" w:lastRow="0" w:firstColumn="1" w:lastColumn="0" w:noHBand="0" w:noVBand="1"/>
      </w:tblPr>
      <w:tblGrid>
        <w:gridCol w:w="646"/>
        <w:gridCol w:w="1821"/>
        <w:gridCol w:w="1594"/>
        <w:gridCol w:w="979"/>
        <w:gridCol w:w="3014"/>
        <w:gridCol w:w="1676"/>
      </w:tblGrid>
      <w:tr w:rsidR="00C5075F" w:rsidRPr="00A20DC4" w14:paraId="5F8E0BD6" w14:textId="3401AE87" w:rsidTr="00AB0392">
        <w:trPr>
          <w:cnfStyle w:val="100000000000" w:firstRow="1" w:lastRow="0" w:firstColumn="0" w:lastColumn="0" w:oddVBand="0" w:evenVBand="0" w:oddHBand="0" w:evenHBand="0" w:firstRowFirstColumn="0" w:firstRowLastColumn="0" w:lastRowFirstColumn="0" w:lastRowLastColumn="0"/>
        </w:trPr>
        <w:tc>
          <w:tcPr>
            <w:tcW w:w="332" w:type="pct"/>
          </w:tcPr>
          <w:p w14:paraId="6A8553C2" w14:textId="77777777" w:rsidR="00C5075F" w:rsidRPr="00AB0392" w:rsidRDefault="00C5075F" w:rsidP="00AB0392">
            <w:pPr>
              <w:pStyle w:val="BAPLTextNormal"/>
              <w:jc w:val="left"/>
              <w:rPr>
                <w:sz w:val="18"/>
                <w:szCs w:val="18"/>
              </w:rPr>
            </w:pPr>
            <w:r w:rsidRPr="00AB0392">
              <w:rPr>
                <w:sz w:val="18"/>
                <w:szCs w:val="18"/>
              </w:rPr>
              <w:t>ID</w:t>
            </w:r>
          </w:p>
        </w:tc>
        <w:tc>
          <w:tcPr>
            <w:tcW w:w="936" w:type="pct"/>
          </w:tcPr>
          <w:p w14:paraId="17EB3915" w14:textId="0FB3AC73" w:rsidR="00C5075F" w:rsidRPr="00AB0392" w:rsidRDefault="00C5075F" w:rsidP="00AB0392">
            <w:pPr>
              <w:pStyle w:val="BAPLTextNormal"/>
              <w:jc w:val="left"/>
              <w:rPr>
                <w:sz w:val="18"/>
                <w:szCs w:val="18"/>
              </w:rPr>
            </w:pPr>
            <w:r w:rsidRPr="00AB0392">
              <w:rPr>
                <w:sz w:val="18"/>
                <w:szCs w:val="18"/>
              </w:rPr>
              <w:t>Benefit Name</w:t>
            </w:r>
          </w:p>
        </w:tc>
        <w:tc>
          <w:tcPr>
            <w:tcW w:w="819" w:type="pct"/>
          </w:tcPr>
          <w:p w14:paraId="43B8FD5E" w14:textId="2BC43B41" w:rsidR="00C5075F" w:rsidRPr="00AB0392" w:rsidRDefault="00C5075F" w:rsidP="00AB0392">
            <w:pPr>
              <w:pStyle w:val="BAPLTextNormal"/>
              <w:jc w:val="left"/>
              <w:rPr>
                <w:sz w:val="18"/>
                <w:szCs w:val="18"/>
              </w:rPr>
            </w:pPr>
            <w:r w:rsidRPr="00AB0392">
              <w:rPr>
                <w:sz w:val="18"/>
                <w:szCs w:val="18"/>
              </w:rPr>
              <w:t>Stakeholder Group</w:t>
            </w:r>
          </w:p>
        </w:tc>
        <w:tc>
          <w:tcPr>
            <w:tcW w:w="503" w:type="pct"/>
          </w:tcPr>
          <w:p w14:paraId="2ADCCA61" w14:textId="2189A6D0" w:rsidR="00C5075F" w:rsidRPr="00AB0392" w:rsidRDefault="00C5075F" w:rsidP="00AB0392">
            <w:pPr>
              <w:pStyle w:val="BAPLTextNormal"/>
              <w:jc w:val="left"/>
              <w:rPr>
                <w:sz w:val="18"/>
                <w:szCs w:val="18"/>
              </w:rPr>
            </w:pPr>
            <w:r w:rsidRPr="00AB0392">
              <w:rPr>
                <w:sz w:val="18"/>
                <w:szCs w:val="18"/>
              </w:rPr>
              <w:t>Date</w:t>
            </w:r>
          </w:p>
        </w:tc>
        <w:tc>
          <w:tcPr>
            <w:tcW w:w="1549" w:type="pct"/>
          </w:tcPr>
          <w:p w14:paraId="2307A902" w14:textId="564EE089" w:rsidR="00C5075F" w:rsidRPr="00AB0392" w:rsidRDefault="00C5075F" w:rsidP="00AB0392">
            <w:pPr>
              <w:pStyle w:val="BAPLTextNormal"/>
              <w:jc w:val="left"/>
              <w:rPr>
                <w:sz w:val="18"/>
                <w:szCs w:val="18"/>
              </w:rPr>
            </w:pPr>
            <w:r w:rsidRPr="00AB0392">
              <w:rPr>
                <w:sz w:val="18"/>
                <w:szCs w:val="18"/>
              </w:rPr>
              <w:t>Measurement Method</w:t>
            </w:r>
          </w:p>
        </w:tc>
        <w:tc>
          <w:tcPr>
            <w:tcW w:w="861" w:type="pct"/>
          </w:tcPr>
          <w:p w14:paraId="734CACCC" w14:textId="590C390C" w:rsidR="00C5075F" w:rsidRPr="00AB0392" w:rsidRDefault="00C5075F" w:rsidP="00AB0392">
            <w:pPr>
              <w:pStyle w:val="BAPLTextNormal"/>
              <w:jc w:val="left"/>
              <w:rPr>
                <w:sz w:val="18"/>
                <w:szCs w:val="18"/>
              </w:rPr>
            </w:pPr>
            <w:r w:rsidRPr="00AB0392">
              <w:rPr>
                <w:sz w:val="18"/>
                <w:szCs w:val="18"/>
              </w:rPr>
              <w:t>Person Responsible</w:t>
            </w:r>
          </w:p>
        </w:tc>
      </w:tr>
      <w:tr w:rsidR="00C5075F" w:rsidRPr="00A20DC4" w14:paraId="48263FD1" w14:textId="45206432" w:rsidTr="00AB0392">
        <w:tc>
          <w:tcPr>
            <w:tcW w:w="332" w:type="pct"/>
          </w:tcPr>
          <w:p w14:paraId="67690926" w14:textId="66B2E3A9" w:rsidR="00C5075F" w:rsidRPr="007610FE" w:rsidRDefault="00AB0392" w:rsidP="00AB0392">
            <w:pPr>
              <w:pStyle w:val="BAPLTextNormal"/>
              <w:rPr>
                <w:i/>
                <w:color w:val="0000FF"/>
                <w:sz w:val="18"/>
                <w:szCs w:val="18"/>
              </w:rPr>
            </w:pPr>
            <w:r w:rsidRPr="007610FE">
              <w:rPr>
                <w:i/>
                <w:color w:val="0000FF"/>
                <w:sz w:val="18"/>
                <w:szCs w:val="18"/>
              </w:rPr>
              <w:t>B01</w:t>
            </w:r>
          </w:p>
        </w:tc>
        <w:tc>
          <w:tcPr>
            <w:tcW w:w="936" w:type="pct"/>
          </w:tcPr>
          <w:p w14:paraId="4390F309" w14:textId="0DA6A9A6" w:rsidR="00C5075F" w:rsidRPr="007610FE" w:rsidRDefault="00AB0392" w:rsidP="00AB0392">
            <w:pPr>
              <w:pStyle w:val="BAPLTextNormal"/>
              <w:rPr>
                <w:i/>
                <w:color w:val="0000FF"/>
                <w:sz w:val="18"/>
                <w:szCs w:val="18"/>
              </w:rPr>
            </w:pPr>
            <w:r w:rsidRPr="007610FE">
              <w:rPr>
                <w:i/>
                <w:color w:val="0000FF"/>
                <w:sz w:val="18"/>
                <w:szCs w:val="18"/>
              </w:rPr>
              <w:t>Workforce costs reduced</w:t>
            </w:r>
          </w:p>
        </w:tc>
        <w:tc>
          <w:tcPr>
            <w:tcW w:w="819" w:type="pct"/>
          </w:tcPr>
          <w:p w14:paraId="68ED0B3D" w14:textId="26D81C40" w:rsidR="00C5075F" w:rsidRPr="007610FE" w:rsidRDefault="00AB0392" w:rsidP="00AB0392">
            <w:pPr>
              <w:pStyle w:val="BAPLTextNormal"/>
              <w:rPr>
                <w:i/>
                <w:color w:val="0000FF"/>
                <w:sz w:val="18"/>
                <w:szCs w:val="18"/>
              </w:rPr>
            </w:pPr>
            <w:r w:rsidRPr="007610FE">
              <w:rPr>
                <w:i/>
                <w:color w:val="0000FF"/>
                <w:sz w:val="18"/>
                <w:szCs w:val="18"/>
              </w:rPr>
              <w:t>Finance</w:t>
            </w:r>
          </w:p>
        </w:tc>
        <w:tc>
          <w:tcPr>
            <w:tcW w:w="503" w:type="pct"/>
          </w:tcPr>
          <w:p w14:paraId="68D503E4" w14:textId="24A81C4F" w:rsidR="00C5075F" w:rsidRPr="007610FE" w:rsidRDefault="00AB0392" w:rsidP="00AB0392">
            <w:pPr>
              <w:pStyle w:val="BAPLTextNormal"/>
              <w:rPr>
                <w:i/>
                <w:color w:val="0000FF"/>
                <w:sz w:val="18"/>
                <w:szCs w:val="18"/>
              </w:rPr>
            </w:pPr>
            <w:r w:rsidRPr="007610FE">
              <w:rPr>
                <w:i/>
                <w:color w:val="0000FF"/>
                <w:sz w:val="18"/>
                <w:szCs w:val="18"/>
              </w:rPr>
              <w:t>End of FY</w:t>
            </w:r>
          </w:p>
        </w:tc>
        <w:tc>
          <w:tcPr>
            <w:tcW w:w="1549" w:type="pct"/>
          </w:tcPr>
          <w:p w14:paraId="7069A482" w14:textId="77777777" w:rsidR="00C5075F" w:rsidRPr="007610FE" w:rsidRDefault="00AB0392" w:rsidP="00AB0392">
            <w:pPr>
              <w:pStyle w:val="BAPLTextNormal"/>
              <w:rPr>
                <w:i/>
                <w:color w:val="0000FF"/>
                <w:sz w:val="18"/>
                <w:szCs w:val="18"/>
              </w:rPr>
            </w:pPr>
            <w:r w:rsidRPr="007610FE">
              <w:rPr>
                <w:i/>
                <w:color w:val="0000FF"/>
                <w:sz w:val="18"/>
                <w:szCs w:val="18"/>
              </w:rPr>
              <w:t>Workforce Financial Report</w:t>
            </w:r>
          </w:p>
          <w:p w14:paraId="1F596DC0" w14:textId="07760CE9" w:rsidR="00AB0392" w:rsidRPr="007610FE" w:rsidRDefault="007610FE" w:rsidP="00AB0392">
            <w:pPr>
              <w:pStyle w:val="BAPLTextNormal"/>
              <w:rPr>
                <w:i/>
                <w:color w:val="0000FF"/>
                <w:sz w:val="18"/>
                <w:szCs w:val="18"/>
              </w:rPr>
            </w:pPr>
            <w:r w:rsidRPr="007610FE">
              <w:rPr>
                <w:i/>
                <w:color w:val="0000FF"/>
                <w:sz w:val="18"/>
                <w:szCs w:val="18"/>
              </w:rPr>
              <w:t>Reduced cost of induction training</w:t>
            </w:r>
          </w:p>
        </w:tc>
        <w:tc>
          <w:tcPr>
            <w:tcW w:w="861" w:type="pct"/>
          </w:tcPr>
          <w:p w14:paraId="4F032EC6" w14:textId="2A7BBB63" w:rsidR="00C5075F" w:rsidRPr="007610FE" w:rsidRDefault="00AB0392" w:rsidP="00AB0392">
            <w:pPr>
              <w:pStyle w:val="BAPLTextNormal"/>
              <w:rPr>
                <w:i/>
                <w:color w:val="0000FF"/>
                <w:sz w:val="18"/>
                <w:szCs w:val="18"/>
              </w:rPr>
            </w:pPr>
            <w:r w:rsidRPr="007610FE">
              <w:rPr>
                <w:i/>
                <w:color w:val="0000FF"/>
                <w:sz w:val="18"/>
                <w:szCs w:val="18"/>
              </w:rPr>
              <w:t>Director of Finance</w:t>
            </w:r>
          </w:p>
        </w:tc>
      </w:tr>
      <w:tr w:rsidR="00AB0392" w:rsidRPr="00A20DC4" w14:paraId="7B15C464" w14:textId="77777777" w:rsidTr="00AB0392">
        <w:tc>
          <w:tcPr>
            <w:tcW w:w="332" w:type="pct"/>
          </w:tcPr>
          <w:p w14:paraId="7B04339C" w14:textId="77777777" w:rsidR="00AB0392" w:rsidRPr="00AB0392" w:rsidRDefault="00AB0392" w:rsidP="00AB0392">
            <w:pPr>
              <w:pStyle w:val="BAPLTextNormal"/>
              <w:rPr>
                <w:sz w:val="18"/>
                <w:szCs w:val="18"/>
              </w:rPr>
            </w:pPr>
          </w:p>
        </w:tc>
        <w:tc>
          <w:tcPr>
            <w:tcW w:w="936" w:type="pct"/>
          </w:tcPr>
          <w:p w14:paraId="6B3CE09B" w14:textId="77777777" w:rsidR="00AB0392" w:rsidRPr="00AB0392" w:rsidRDefault="00AB0392" w:rsidP="00AB0392">
            <w:pPr>
              <w:pStyle w:val="BAPLTextNormal"/>
              <w:rPr>
                <w:sz w:val="18"/>
                <w:szCs w:val="18"/>
              </w:rPr>
            </w:pPr>
          </w:p>
        </w:tc>
        <w:tc>
          <w:tcPr>
            <w:tcW w:w="819" w:type="pct"/>
          </w:tcPr>
          <w:p w14:paraId="19817ABE" w14:textId="77777777" w:rsidR="00AB0392" w:rsidRPr="00AB0392" w:rsidRDefault="00AB0392" w:rsidP="00AB0392">
            <w:pPr>
              <w:pStyle w:val="BAPLTextNormal"/>
              <w:rPr>
                <w:sz w:val="18"/>
                <w:szCs w:val="18"/>
              </w:rPr>
            </w:pPr>
          </w:p>
        </w:tc>
        <w:tc>
          <w:tcPr>
            <w:tcW w:w="503" w:type="pct"/>
          </w:tcPr>
          <w:p w14:paraId="174E9C2C" w14:textId="77777777" w:rsidR="00AB0392" w:rsidRPr="00AB0392" w:rsidRDefault="00AB0392" w:rsidP="00AB0392">
            <w:pPr>
              <w:pStyle w:val="BAPLTextNormal"/>
              <w:rPr>
                <w:sz w:val="18"/>
                <w:szCs w:val="18"/>
              </w:rPr>
            </w:pPr>
          </w:p>
        </w:tc>
        <w:tc>
          <w:tcPr>
            <w:tcW w:w="1549" w:type="pct"/>
          </w:tcPr>
          <w:p w14:paraId="3DCA12F6" w14:textId="77777777" w:rsidR="00AB0392" w:rsidRPr="00AB0392" w:rsidRDefault="00AB0392" w:rsidP="00AB0392">
            <w:pPr>
              <w:pStyle w:val="BAPLTextNormal"/>
              <w:rPr>
                <w:sz w:val="18"/>
                <w:szCs w:val="18"/>
              </w:rPr>
            </w:pPr>
          </w:p>
        </w:tc>
        <w:tc>
          <w:tcPr>
            <w:tcW w:w="861" w:type="pct"/>
          </w:tcPr>
          <w:p w14:paraId="0C462C14" w14:textId="77777777" w:rsidR="00AB0392" w:rsidRPr="00AB0392" w:rsidRDefault="00AB0392" w:rsidP="00AB0392">
            <w:pPr>
              <w:pStyle w:val="BAPLTextNormal"/>
              <w:rPr>
                <w:sz w:val="18"/>
                <w:szCs w:val="18"/>
              </w:rPr>
            </w:pPr>
          </w:p>
        </w:tc>
      </w:tr>
    </w:tbl>
    <w:bookmarkEnd w:id="60"/>
    <w:p w14:paraId="448ECA45" w14:textId="77777777" w:rsidR="00C5075F" w:rsidRPr="00A20DC4" w:rsidRDefault="004C7E19" w:rsidP="000137D5">
      <w:pPr>
        <w:pStyle w:val="BodyText"/>
        <w:rPr>
          <w:i/>
          <w:color w:val="0000FF"/>
        </w:rPr>
      </w:pPr>
      <w:r w:rsidRPr="00A20DC4">
        <w:rPr>
          <w:i/>
          <w:color w:val="0000FF"/>
        </w:rPr>
        <w:t>Repeat for each stakeholder group</w:t>
      </w:r>
      <w:r w:rsidR="003961AA" w:rsidRPr="00A20DC4">
        <w:rPr>
          <w:i/>
          <w:color w:val="0000FF"/>
        </w:rPr>
        <w:t>. Ensure all benefits are included</w:t>
      </w:r>
    </w:p>
    <w:p w14:paraId="56C0C7CC" w14:textId="7E0FF09E" w:rsidR="00C749BC" w:rsidRPr="00A20DC4" w:rsidRDefault="00C749BC" w:rsidP="000137D5">
      <w:pPr>
        <w:pStyle w:val="BodyText"/>
        <w:rPr>
          <w:i/>
          <w:color w:val="0000FF"/>
        </w:rPr>
        <w:sectPr w:rsidR="00C749BC" w:rsidRPr="00A20DC4" w:rsidSect="00AC4AEF">
          <w:footerReference w:type="default" r:id="rId19"/>
          <w:pgSz w:w="11900" w:h="16840"/>
          <w:pgMar w:top="1440" w:right="1080" w:bottom="1440" w:left="1080" w:header="709" w:footer="709" w:gutter="0"/>
          <w:pgNumType w:start="1"/>
          <w:cols w:space="708"/>
          <w:docGrid w:linePitch="360"/>
        </w:sectPr>
      </w:pPr>
    </w:p>
    <w:p w14:paraId="3DBAEC57" w14:textId="428EEB4D" w:rsidR="00CE6FAB" w:rsidRPr="00A20DC4" w:rsidRDefault="00463C17" w:rsidP="00AC4AEF">
      <w:pPr>
        <w:pStyle w:val="BAPLHeading2"/>
      </w:pPr>
      <w:bookmarkStart w:id="62" w:name="_Toc45029682"/>
      <w:r w:rsidRPr="00A20DC4">
        <w:lastRenderedPageBreak/>
        <w:t>Benefit</w:t>
      </w:r>
      <w:r w:rsidR="005D4F3C">
        <w:t>s</w:t>
      </w:r>
      <w:r w:rsidR="00CE6FAB" w:rsidRPr="00A20DC4">
        <w:t xml:space="preserve"> Timeframe</w:t>
      </w:r>
      <w:bookmarkEnd w:id="62"/>
    </w:p>
    <w:p w14:paraId="5FAE1D66" w14:textId="6DCABAA2" w:rsidR="00037A13" w:rsidRPr="00A20DC4" w:rsidRDefault="00CE6FAB" w:rsidP="00463C17">
      <w:pPr>
        <w:pStyle w:val="BAPLTextNormal"/>
        <w:rPr>
          <w:i/>
          <w:color w:val="0000FF"/>
        </w:rPr>
      </w:pPr>
      <w:r w:rsidRPr="00A20DC4">
        <w:rPr>
          <w:i/>
          <w:color w:val="0000FF"/>
        </w:rPr>
        <w:t xml:space="preserve">Provide a high-level project timeframe </w:t>
      </w:r>
      <w:r w:rsidR="00463C17" w:rsidRPr="00A20DC4">
        <w:rPr>
          <w:i/>
          <w:color w:val="0000FF"/>
        </w:rPr>
        <w:t xml:space="preserve">for all benefit assessment activities. </w:t>
      </w:r>
    </w:p>
    <w:p w14:paraId="57F33323" w14:textId="188B11F1" w:rsidR="00CE6FAB" w:rsidRPr="00A20DC4" w:rsidRDefault="00A20DC4" w:rsidP="00A20DC4">
      <w:pPr>
        <w:pStyle w:val="Caption"/>
      </w:pPr>
      <w:bookmarkStart w:id="63" w:name="_Toc17186344"/>
      <w:r w:rsidRPr="00A20DC4">
        <w:t xml:space="preserve">Table </w:t>
      </w:r>
      <w:r w:rsidRPr="00A20DC4">
        <w:fldChar w:fldCharType="begin"/>
      </w:r>
      <w:r w:rsidRPr="00A20DC4">
        <w:instrText xml:space="preserve"> SEQ Table \* ARABIC </w:instrText>
      </w:r>
      <w:r w:rsidRPr="00A20DC4">
        <w:fldChar w:fldCharType="separate"/>
      </w:r>
      <w:r w:rsidR="00250D4B">
        <w:rPr>
          <w:noProof/>
        </w:rPr>
        <w:t>4</w:t>
      </w:r>
      <w:r w:rsidRPr="00A20DC4">
        <w:fldChar w:fldCharType="end"/>
      </w:r>
      <w:r w:rsidR="004969EE" w:rsidRPr="00A20DC4">
        <w:t xml:space="preserve"> - Timeframe</w:t>
      </w:r>
      <w:bookmarkEnd w:id="63"/>
    </w:p>
    <w:tbl>
      <w:tblPr>
        <w:tblStyle w:val="BAPLTableStyle"/>
        <w:tblW w:w="0" w:type="auto"/>
        <w:tblLook w:val="04A0" w:firstRow="1" w:lastRow="0" w:firstColumn="1" w:lastColumn="0" w:noHBand="0" w:noVBand="1"/>
      </w:tblPr>
      <w:tblGrid>
        <w:gridCol w:w="1340"/>
        <w:gridCol w:w="1480"/>
        <w:gridCol w:w="939"/>
        <w:gridCol w:w="4182"/>
        <w:gridCol w:w="1789"/>
      </w:tblGrid>
      <w:tr w:rsidR="00463C17" w:rsidRPr="00A20DC4" w14:paraId="76660E84" w14:textId="77777777" w:rsidTr="00463C17">
        <w:trPr>
          <w:cnfStyle w:val="100000000000" w:firstRow="1" w:lastRow="0" w:firstColumn="0" w:lastColumn="0" w:oddVBand="0" w:evenVBand="0" w:oddHBand="0" w:evenHBand="0" w:firstRowFirstColumn="0" w:firstRowLastColumn="0" w:lastRowFirstColumn="0" w:lastRowLastColumn="0"/>
        </w:trPr>
        <w:tc>
          <w:tcPr>
            <w:tcW w:w="1342" w:type="dxa"/>
          </w:tcPr>
          <w:p w14:paraId="27FDB8CE" w14:textId="77777777" w:rsidR="00463C17" w:rsidRPr="00A20DC4" w:rsidRDefault="00463C17" w:rsidP="00463C17">
            <w:pPr>
              <w:pStyle w:val="BAPLTextNormal"/>
              <w:jc w:val="left"/>
            </w:pPr>
            <w:r w:rsidRPr="00A20DC4">
              <w:t>Estimated Date</w:t>
            </w:r>
          </w:p>
        </w:tc>
        <w:tc>
          <w:tcPr>
            <w:tcW w:w="1488" w:type="dxa"/>
          </w:tcPr>
          <w:p w14:paraId="4CD70F8F" w14:textId="68A6D6B8" w:rsidR="00463C17" w:rsidRPr="00A20DC4" w:rsidRDefault="00463C17" w:rsidP="00463C17">
            <w:pPr>
              <w:pStyle w:val="BAPLTextNormal"/>
              <w:jc w:val="left"/>
            </w:pPr>
            <w:r w:rsidRPr="00A20DC4">
              <w:t>Activity type</w:t>
            </w:r>
          </w:p>
        </w:tc>
        <w:tc>
          <w:tcPr>
            <w:tcW w:w="851" w:type="dxa"/>
          </w:tcPr>
          <w:p w14:paraId="7259DAC7" w14:textId="3B1DAC81" w:rsidR="00463C17" w:rsidRPr="00A20DC4" w:rsidRDefault="00463C17" w:rsidP="00463C17">
            <w:pPr>
              <w:pStyle w:val="BAPLTextNormal"/>
              <w:jc w:val="left"/>
            </w:pPr>
            <w:r w:rsidRPr="00A20DC4">
              <w:t>Benefit ID</w:t>
            </w:r>
          </w:p>
        </w:tc>
        <w:tc>
          <w:tcPr>
            <w:tcW w:w="4252" w:type="dxa"/>
          </w:tcPr>
          <w:p w14:paraId="1F8D7D3C" w14:textId="620870D8" w:rsidR="00463C17" w:rsidRPr="00A20DC4" w:rsidRDefault="00463C17" w:rsidP="00463C17">
            <w:pPr>
              <w:pStyle w:val="BAPLTextNormal"/>
              <w:jc w:val="left"/>
            </w:pPr>
            <w:r w:rsidRPr="00A20DC4">
              <w:t>Benefit Name</w:t>
            </w:r>
          </w:p>
        </w:tc>
        <w:tc>
          <w:tcPr>
            <w:tcW w:w="1797" w:type="dxa"/>
          </w:tcPr>
          <w:p w14:paraId="4BA790AD" w14:textId="002AB371" w:rsidR="00463C17" w:rsidRPr="00A20DC4" w:rsidRDefault="00463C17" w:rsidP="00463C17">
            <w:pPr>
              <w:pStyle w:val="BAPLTextNormal"/>
              <w:jc w:val="left"/>
            </w:pPr>
            <w:r w:rsidRPr="00A20DC4">
              <w:t>Stakeholder Group</w:t>
            </w:r>
          </w:p>
        </w:tc>
      </w:tr>
      <w:tr w:rsidR="00463C17" w:rsidRPr="00A20DC4" w14:paraId="7379E6CE" w14:textId="77777777" w:rsidTr="00463C17">
        <w:tc>
          <w:tcPr>
            <w:tcW w:w="1342" w:type="dxa"/>
          </w:tcPr>
          <w:p w14:paraId="4447DDB5" w14:textId="77777777" w:rsidR="00463C17" w:rsidRPr="00A20DC4" w:rsidRDefault="00463C17" w:rsidP="003D3FF5">
            <w:pPr>
              <w:pStyle w:val="BAPLTextNormal"/>
            </w:pPr>
          </w:p>
        </w:tc>
        <w:tc>
          <w:tcPr>
            <w:tcW w:w="1488" w:type="dxa"/>
          </w:tcPr>
          <w:p w14:paraId="582AF3A9" w14:textId="0B46093D" w:rsidR="00463C17" w:rsidRPr="00A20DC4" w:rsidRDefault="00037A13" w:rsidP="003D3FF5">
            <w:pPr>
              <w:pStyle w:val="BAPLTextNormal"/>
              <w:rPr>
                <w:i/>
                <w:color w:val="0000FF"/>
              </w:rPr>
            </w:pPr>
            <w:r w:rsidRPr="00A20DC4">
              <w:rPr>
                <w:i/>
                <w:color w:val="0000FF"/>
              </w:rPr>
              <w:t>Baseline</w:t>
            </w:r>
          </w:p>
        </w:tc>
        <w:tc>
          <w:tcPr>
            <w:tcW w:w="851" w:type="dxa"/>
          </w:tcPr>
          <w:p w14:paraId="169AED71" w14:textId="717CB4A4" w:rsidR="00463C17" w:rsidRPr="00A20DC4" w:rsidRDefault="00463C17" w:rsidP="003D3FF5">
            <w:pPr>
              <w:pStyle w:val="BAPLTextNormal"/>
            </w:pPr>
          </w:p>
        </w:tc>
        <w:tc>
          <w:tcPr>
            <w:tcW w:w="4252" w:type="dxa"/>
          </w:tcPr>
          <w:p w14:paraId="2BCF1C60" w14:textId="77777777" w:rsidR="00463C17" w:rsidRPr="00A20DC4" w:rsidRDefault="00463C17" w:rsidP="003D3FF5">
            <w:pPr>
              <w:pStyle w:val="BAPLTextNormal"/>
            </w:pPr>
          </w:p>
        </w:tc>
        <w:tc>
          <w:tcPr>
            <w:tcW w:w="1797" w:type="dxa"/>
          </w:tcPr>
          <w:p w14:paraId="1411370F" w14:textId="3BE06459" w:rsidR="00463C17" w:rsidRPr="00A20DC4" w:rsidRDefault="00037A13" w:rsidP="00037A13">
            <w:pPr>
              <w:pStyle w:val="BAPLTextNormal"/>
              <w:rPr>
                <w:i/>
                <w:color w:val="0000FF"/>
              </w:rPr>
            </w:pPr>
            <w:r w:rsidRPr="00A20DC4">
              <w:rPr>
                <w:i/>
                <w:color w:val="0000FF"/>
              </w:rPr>
              <w:t>Customer</w:t>
            </w:r>
          </w:p>
        </w:tc>
      </w:tr>
      <w:tr w:rsidR="00463C17" w:rsidRPr="00A20DC4" w14:paraId="51521673" w14:textId="77777777" w:rsidTr="00463C17">
        <w:tc>
          <w:tcPr>
            <w:tcW w:w="1342" w:type="dxa"/>
          </w:tcPr>
          <w:p w14:paraId="2825153F" w14:textId="77777777" w:rsidR="00463C17" w:rsidRPr="00A20DC4" w:rsidRDefault="00463C17" w:rsidP="003D3FF5">
            <w:pPr>
              <w:pStyle w:val="BAPLTextNormal"/>
            </w:pPr>
          </w:p>
        </w:tc>
        <w:tc>
          <w:tcPr>
            <w:tcW w:w="1488" w:type="dxa"/>
          </w:tcPr>
          <w:p w14:paraId="5D9700EB" w14:textId="1D394FC2" w:rsidR="00463C17" w:rsidRPr="00A20DC4" w:rsidRDefault="00037A13" w:rsidP="003D3FF5">
            <w:pPr>
              <w:pStyle w:val="BAPLTextNormal"/>
              <w:rPr>
                <w:i/>
                <w:color w:val="0000FF"/>
              </w:rPr>
            </w:pPr>
            <w:r w:rsidRPr="00A20DC4">
              <w:rPr>
                <w:i/>
                <w:color w:val="0000FF"/>
              </w:rPr>
              <w:t>Evaluation</w:t>
            </w:r>
          </w:p>
        </w:tc>
        <w:tc>
          <w:tcPr>
            <w:tcW w:w="851" w:type="dxa"/>
          </w:tcPr>
          <w:p w14:paraId="50C1625E" w14:textId="02D26C72" w:rsidR="00463C17" w:rsidRPr="00A20DC4" w:rsidRDefault="00463C17" w:rsidP="003D3FF5">
            <w:pPr>
              <w:pStyle w:val="BAPLTextNormal"/>
            </w:pPr>
          </w:p>
        </w:tc>
        <w:tc>
          <w:tcPr>
            <w:tcW w:w="4252" w:type="dxa"/>
          </w:tcPr>
          <w:p w14:paraId="2D41688E" w14:textId="77777777" w:rsidR="00463C17" w:rsidRPr="00A20DC4" w:rsidRDefault="00463C17" w:rsidP="003D3FF5">
            <w:pPr>
              <w:pStyle w:val="BAPLTextNormal"/>
            </w:pPr>
          </w:p>
        </w:tc>
        <w:tc>
          <w:tcPr>
            <w:tcW w:w="1797" w:type="dxa"/>
          </w:tcPr>
          <w:p w14:paraId="31ACE821" w14:textId="44164F8E" w:rsidR="00463C17" w:rsidRPr="00A20DC4" w:rsidRDefault="00037A13" w:rsidP="003D3FF5">
            <w:pPr>
              <w:pStyle w:val="BAPLTextNormal"/>
              <w:rPr>
                <w:i/>
                <w:color w:val="0000FF"/>
              </w:rPr>
            </w:pPr>
            <w:r w:rsidRPr="00A20DC4">
              <w:rPr>
                <w:i/>
                <w:color w:val="0000FF"/>
              </w:rPr>
              <w:t>Reception staff</w:t>
            </w:r>
          </w:p>
        </w:tc>
      </w:tr>
      <w:tr w:rsidR="00463C17" w:rsidRPr="00A20DC4" w14:paraId="7A7C0BF9" w14:textId="77777777" w:rsidTr="00463C17">
        <w:tc>
          <w:tcPr>
            <w:tcW w:w="1342" w:type="dxa"/>
          </w:tcPr>
          <w:p w14:paraId="55973965" w14:textId="77777777" w:rsidR="00463C17" w:rsidRPr="00A20DC4" w:rsidRDefault="00463C17" w:rsidP="003D3FF5">
            <w:pPr>
              <w:pStyle w:val="BAPLTextNormal"/>
            </w:pPr>
          </w:p>
        </w:tc>
        <w:tc>
          <w:tcPr>
            <w:tcW w:w="1488" w:type="dxa"/>
          </w:tcPr>
          <w:p w14:paraId="158BE2B1" w14:textId="77777777" w:rsidR="00463C17" w:rsidRPr="00A20DC4" w:rsidRDefault="00463C17" w:rsidP="003D3FF5">
            <w:pPr>
              <w:pStyle w:val="BAPLTextNormal"/>
            </w:pPr>
          </w:p>
        </w:tc>
        <w:tc>
          <w:tcPr>
            <w:tcW w:w="851" w:type="dxa"/>
          </w:tcPr>
          <w:p w14:paraId="3E43C4FB" w14:textId="050B175C" w:rsidR="00463C17" w:rsidRPr="00A20DC4" w:rsidRDefault="00463C17" w:rsidP="003D3FF5">
            <w:pPr>
              <w:pStyle w:val="BAPLTextNormal"/>
            </w:pPr>
          </w:p>
        </w:tc>
        <w:tc>
          <w:tcPr>
            <w:tcW w:w="4252" w:type="dxa"/>
          </w:tcPr>
          <w:p w14:paraId="6F07E93C" w14:textId="77777777" w:rsidR="00463C17" w:rsidRPr="00A20DC4" w:rsidRDefault="00463C17" w:rsidP="003D3FF5">
            <w:pPr>
              <w:pStyle w:val="BAPLTextNormal"/>
            </w:pPr>
          </w:p>
        </w:tc>
        <w:tc>
          <w:tcPr>
            <w:tcW w:w="1797" w:type="dxa"/>
          </w:tcPr>
          <w:p w14:paraId="2581AAA4" w14:textId="69C6A5D5" w:rsidR="00463C17" w:rsidRPr="00A20DC4" w:rsidRDefault="00037A13" w:rsidP="003D3FF5">
            <w:pPr>
              <w:pStyle w:val="BAPLTextNormal"/>
              <w:rPr>
                <w:i/>
                <w:color w:val="0000FF"/>
              </w:rPr>
            </w:pPr>
            <w:r w:rsidRPr="00A20DC4">
              <w:rPr>
                <w:i/>
                <w:color w:val="0000FF"/>
              </w:rPr>
              <w:t>Managers</w:t>
            </w:r>
          </w:p>
        </w:tc>
      </w:tr>
    </w:tbl>
    <w:p w14:paraId="26985B0F" w14:textId="7F6B8B8A" w:rsidR="00CE6FAB" w:rsidRDefault="00CE6FAB" w:rsidP="00CE6FAB">
      <w:pPr>
        <w:pStyle w:val="BAPLTextNormal"/>
      </w:pPr>
    </w:p>
    <w:p w14:paraId="1A33A545" w14:textId="77777777" w:rsidR="005D4F3C" w:rsidRPr="00A20DC4" w:rsidRDefault="005D4F3C">
      <w:pPr>
        <w:pStyle w:val="BAPLHeading2"/>
      </w:pPr>
      <w:bookmarkStart w:id="64" w:name="_Toc45029683"/>
      <w:r w:rsidRPr="00A20DC4">
        <w:t>References and Related Documents</w:t>
      </w:r>
      <w:bookmarkEnd w:id="64"/>
    </w:p>
    <w:p w14:paraId="4A580EF3" w14:textId="77777777" w:rsidR="005D4F3C" w:rsidRPr="00A20DC4" w:rsidRDefault="005D4F3C" w:rsidP="005D4F3C">
      <w:pPr>
        <w:pStyle w:val="BAPLTextNormal"/>
        <w:rPr>
          <w:i/>
          <w:color w:val="0000FF"/>
        </w:rPr>
      </w:pPr>
      <w:r w:rsidRPr="00A20DC4">
        <w:rPr>
          <w:i/>
          <w:color w:val="0000FF"/>
        </w:rPr>
        <w:t>List any other documents that support this Business Case including pre-project documents like Concept Briefs feasibility analysis, the Project Plan and Benefits Plan; strategy documents, change control, risks and issues (including the Risk Register), stakeholders and communications and project quality.</w:t>
      </w:r>
    </w:p>
    <w:p w14:paraId="2F4253AD" w14:textId="77777777" w:rsidR="005D4F3C" w:rsidRPr="00A20DC4" w:rsidRDefault="005D4F3C" w:rsidP="005D4F3C">
      <w:pPr>
        <w:pStyle w:val="BAPLTextNormal"/>
      </w:pPr>
      <w:r w:rsidRPr="00A20DC4">
        <w:t>Table of references and related documents used within this document are contained in the following table.</w:t>
      </w:r>
    </w:p>
    <w:p w14:paraId="1E90CDB2" w14:textId="77777777" w:rsidR="005D4F3C" w:rsidRPr="00A20DC4" w:rsidRDefault="005D4F3C" w:rsidP="005D4F3C">
      <w:pPr>
        <w:pStyle w:val="BAPLTextNormal"/>
      </w:pPr>
    </w:p>
    <w:p w14:paraId="342FE1D5" w14:textId="2A3BFEA1" w:rsidR="005D4F3C" w:rsidRPr="00A20DC4" w:rsidRDefault="005D4F3C" w:rsidP="005D4F3C">
      <w:pPr>
        <w:pStyle w:val="Caption"/>
      </w:pPr>
      <w:bookmarkStart w:id="65" w:name="_Toc17186345"/>
      <w:r w:rsidRPr="00A20DC4">
        <w:t xml:space="preserve">Table </w:t>
      </w:r>
      <w:r w:rsidRPr="00A20DC4">
        <w:fldChar w:fldCharType="begin"/>
      </w:r>
      <w:r w:rsidRPr="00A20DC4">
        <w:instrText xml:space="preserve"> SEQ Table \* ARABIC </w:instrText>
      </w:r>
      <w:r w:rsidRPr="00A20DC4">
        <w:fldChar w:fldCharType="separate"/>
      </w:r>
      <w:r w:rsidR="00250D4B">
        <w:rPr>
          <w:noProof/>
        </w:rPr>
        <w:t>5</w:t>
      </w:r>
      <w:r w:rsidRPr="00A20DC4">
        <w:fldChar w:fldCharType="end"/>
      </w:r>
      <w:r w:rsidRPr="00A20DC4">
        <w:t xml:space="preserve"> - References</w:t>
      </w:r>
      <w:bookmarkEnd w:id="65"/>
    </w:p>
    <w:tbl>
      <w:tblPr>
        <w:tblStyle w:val="BAPLTableStyle"/>
        <w:tblW w:w="5000" w:type="pct"/>
        <w:tblLook w:val="04A0" w:firstRow="1" w:lastRow="0" w:firstColumn="1" w:lastColumn="0" w:noHBand="0" w:noVBand="1"/>
      </w:tblPr>
      <w:tblGrid>
        <w:gridCol w:w="3243"/>
        <w:gridCol w:w="3243"/>
        <w:gridCol w:w="3244"/>
      </w:tblGrid>
      <w:tr w:rsidR="005D4F3C" w:rsidRPr="00AB0392" w14:paraId="1323A7E5" w14:textId="77777777" w:rsidTr="00250D4B">
        <w:trPr>
          <w:cnfStyle w:val="100000000000" w:firstRow="1" w:lastRow="0" w:firstColumn="0" w:lastColumn="0" w:oddVBand="0" w:evenVBand="0" w:oddHBand="0" w:evenHBand="0" w:firstRowFirstColumn="0" w:firstRowLastColumn="0" w:lastRowFirstColumn="0" w:lastRowLastColumn="0"/>
        </w:trPr>
        <w:tc>
          <w:tcPr>
            <w:tcW w:w="1666" w:type="pct"/>
          </w:tcPr>
          <w:p w14:paraId="2BF77CC0" w14:textId="77777777" w:rsidR="005D4F3C" w:rsidRPr="00AB0392" w:rsidRDefault="005D4F3C" w:rsidP="00250D4B">
            <w:pPr>
              <w:pStyle w:val="BAPLTextNormal"/>
              <w:jc w:val="left"/>
              <w:rPr>
                <w:sz w:val="18"/>
                <w:szCs w:val="18"/>
              </w:rPr>
            </w:pPr>
            <w:r w:rsidRPr="00AB0392">
              <w:rPr>
                <w:sz w:val="18"/>
                <w:szCs w:val="18"/>
              </w:rPr>
              <w:t>Document Type</w:t>
            </w:r>
          </w:p>
        </w:tc>
        <w:tc>
          <w:tcPr>
            <w:tcW w:w="1666" w:type="pct"/>
          </w:tcPr>
          <w:p w14:paraId="50799975" w14:textId="77777777" w:rsidR="005D4F3C" w:rsidRPr="00AB0392" w:rsidRDefault="005D4F3C" w:rsidP="00250D4B">
            <w:pPr>
              <w:pStyle w:val="BAPLTextNormal"/>
              <w:jc w:val="left"/>
              <w:rPr>
                <w:sz w:val="18"/>
                <w:szCs w:val="18"/>
              </w:rPr>
            </w:pPr>
            <w:r w:rsidRPr="00AB0392">
              <w:rPr>
                <w:sz w:val="18"/>
                <w:szCs w:val="18"/>
              </w:rPr>
              <w:t>Document Name</w:t>
            </w:r>
          </w:p>
        </w:tc>
        <w:tc>
          <w:tcPr>
            <w:tcW w:w="1667" w:type="pct"/>
          </w:tcPr>
          <w:p w14:paraId="6400F0D3" w14:textId="77777777" w:rsidR="005D4F3C" w:rsidRPr="00AB0392" w:rsidRDefault="005D4F3C" w:rsidP="00250D4B">
            <w:pPr>
              <w:pStyle w:val="BAPLTextNormal"/>
              <w:jc w:val="left"/>
              <w:rPr>
                <w:sz w:val="18"/>
                <w:szCs w:val="18"/>
              </w:rPr>
            </w:pPr>
            <w:r w:rsidRPr="00AB0392">
              <w:rPr>
                <w:sz w:val="18"/>
                <w:szCs w:val="18"/>
              </w:rPr>
              <w:t>Location</w:t>
            </w:r>
          </w:p>
        </w:tc>
      </w:tr>
      <w:tr w:rsidR="005D4F3C" w:rsidRPr="00AB0392" w14:paraId="02F4D49E" w14:textId="77777777" w:rsidTr="00250D4B">
        <w:tc>
          <w:tcPr>
            <w:tcW w:w="1666" w:type="pct"/>
          </w:tcPr>
          <w:p w14:paraId="59ECBC7B" w14:textId="77777777" w:rsidR="005D4F3C" w:rsidRPr="00AB0392" w:rsidRDefault="005D4F3C" w:rsidP="00250D4B">
            <w:pPr>
              <w:pStyle w:val="BAPLTextNormal"/>
              <w:rPr>
                <w:i/>
                <w:sz w:val="18"/>
                <w:szCs w:val="18"/>
              </w:rPr>
            </w:pPr>
            <w:r>
              <w:rPr>
                <w:i/>
                <w:color w:val="0000FF"/>
                <w:sz w:val="18"/>
                <w:szCs w:val="18"/>
              </w:rPr>
              <w:t>Business Case</w:t>
            </w:r>
          </w:p>
        </w:tc>
        <w:tc>
          <w:tcPr>
            <w:tcW w:w="1666" w:type="pct"/>
          </w:tcPr>
          <w:p w14:paraId="6A078EAD" w14:textId="77777777" w:rsidR="005D4F3C" w:rsidRPr="00AB0392" w:rsidRDefault="005D4F3C" w:rsidP="00250D4B">
            <w:pPr>
              <w:pStyle w:val="BAPLTextNormal"/>
              <w:rPr>
                <w:sz w:val="18"/>
                <w:szCs w:val="18"/>
              </w:rPr>
            </w:pPr>
          </w:p>
        </w:tc>
        <w:tc>
          <w:tcPr>
            <w:tcW w:w="1667" w:type="pct"/>
          </w:tcPr>
          <w:p w14:paraId="3EF97470" w14:textId="77777777" w:rsidR="005D4F3C" w:rsidRPr="00AB0392" w:rsidRDefault="005D4F3C" w:rsidP="00250D4B">
            <w:pPr>
              <w:pStyle w:val="BAPLTextNormal"/>
              <w:rPr>
                <w:i/>
                <w:sz w:val="18"/>
                <w:szCs w:val="18"/>
              </w:rPr>
            </w:pPr>
            <w:r w:rsidRPr="00AB0392">
              <w:rPr>
                <w:i/>
                <w:color w:val="0000FF"/>
                <w:sz w:val="18"/>
                <w:szCs w:val="18"/>
              </w:rPr>
              <w:t>Link here</w:t>
            </w:r>
          </w:p>
        </w:tc>
      </w:tr>
    </w:tbl>
    <w:p w14:paraId="058D6268" w14:textId="77777777" w:rsidR="005D4F3C" w:rsidRPr="00AB0392" w:rsidRDefault="005D4F3C" w:rsidP="005D4F3C">
      <w:pPr>
        <w:pStyle w:val="BAPLTextNormal"/>
        <w:rPr>
          <w:sz w:val="18"/>
          <w:szCs w:val="18"/>
        </w:rPr>
      </w:pPr>
    </w:p>
    <w:p w14:paraId="1C04DB52" w14:textId="77777777" w:rsidR="005D4F3C" w:rsidRPr="00A20DC4" w:rsidRDefault="005D4F3C">
      <w:pPr>
        <w:pStyle w:val="BAPLHeading2"/>
      </w:pPr>
      <w:bookmarkStart w:id="66" w:name="_Toc45029684"/>
      <w:r w:rsidRPr="00A20DC4">
        <w:t>Definitions, Acronyms and Abbreviations</w:t>
      </w:r>
      <w:bookmarkEnd w:id="66"/>
    </w:p>
    <w:p w14:paraId="015E915B" w14:textId="77777777" w:rsidR="005D4F3C" w:rsidRPr="00A20DC4" w:rsidRDefault="005D4F3C" w:rsidP="005D4F3C">
      <w:pPr>
        <w:pStyle w:val="BAPLTextNormal"/>
      </w:pPr>
      <w:r w:rsidRPr="00A20DC4">
        <w:t>Table of terms and associated descriptions used within this document are contained in the following table.</w:t>
      </w:r>
    </w:p>
    <w:p w14:paraId="23FAF99C" w14:textId="5AA4232E" w:rsidR="005D4F3C" w:rsidRPr="00A20DC4" w:rsidRDefault="005D4F3C" w:rsidP="005D4F3C">
      <w:pPr>
        <w:pStyle w:val="Caption"/>
      </w:pPr>
      <w:bookmarkStart w:id="67" w:name="_Toc17186346"/>
      <w:r w:rsidRPr="00A20DC4">
        <w:t xml:space="preserve">Table </w:t>
      </w:r>
      <w:r w:rsidRPr="00A20DC4">
        <w:fldChar w:fldCharType="begin"/>
      </w:r>
      <w:r w:rsidRPr="00A20DC4">
        <w:instrText xml:space="preserve"> SEQ Table \* ARABIC </w:instrText>
      </w:r>
      <w:r w:rsidRPr="00A20DC4">
        <w:fldChar w:fldCharType="separate"/>
      </w:r>
      <w:r w:rsidR="00250D4B">
        <w:rPr>
          <w:noProof/>
        </w:rPr>
        <w:t>6</w:t>
      </w:r>
      <w:r w:rsidRPr="00A20DC4">
        <w:fldChar w:fldCharType="end"/>
      </w:r>
      <w:r w:rsidRPr="00A20DC4">
        <w:t xml:space="preserve"> - Acronyms</w:t>
      </w:r>
      <w:bookmarkEnd w:id="67"/>
    </w:p>
    <w:tbl>
      <w:tblPr>
        <w:tblStyle w:val="BAPLTableStyle"/>
        <w:tblW w:w="5000" w:type="pct"/>
        <w:tblLook w:val="04A0" w:firstRow="1" w:lastRow="0" w:firstColumn="1" w:lastColumn="0" w:noHBand="0" w:noVBand="1"/>
      </w:tblPr>
      <w:tblGrid>
        <w:gridCol w:w="3256"/>
        <w:gridCol w:w="6474"/>
      </w:tblGrid>
      <w:tr w:rsidR="005D4F3C" w:rsidRPr="00A20DC4" w14:paraId="077C0EB6" w14:textId="77777777" w:rsidTr="00250D4B">
        <w:trPr>
          <w:cnfStyle w:val="100000000000" w:firstRow="1" w:lastRow="0" w:firstColumn="0" w:lastColumn="0" w:oddVBand="0" w:evenVBand="0" w:oddHBand="0" w:evenHBand="0" w:firstRowFirstColumn="0" w:firstRowLastColumn="0" w:lastRowFirstColumn="0" w:lastRowLastColumn="0"/>
        </w:trPr>
        <w:tc>
          <w:tcPr>
            <w:tcW w:w="1673" w:type="pct"/>
          </w:tcPr>
          <w:p w14:paraId="6E469193" w14:textId="77777777" w:rsidR="005D4F3C" w:rsidRPr="00AB0392" w:rsidRDefault="005D4F3C" w:rsidP="00250D4B">
            <w:pPr>
              <w:pStyle w:val="BAPLTextNormal"/>
              <w:jc w:val="left"/>
              <w:rPr>
                <w:sz w:val="18"/>
                <w:szCs w:val="18"/>
              </w:rPr>
            </w:pPr>
            <w:r w:rsidRPr="00AB0392">
              <w:rPr>
                <w:sz w:val="18"/>
                <w:szCs w:val="18"/>
              </w:rPr>
              <w:t>Acronym</w:t>
            </w:r>
          </w:p>
        </w:tc>
        <w:tc>
          <w:tcPr>
            <w:tcW w:w="3327" w:type="pct"/>
          </w:tcPr>
          <w:p w14:paraId="244BB56E" w14:textId="77777777" w:rsidR="005D4F3C" w:rsidRPr="00AB0392" w:rsidRDefault="005D4F3C" w:rsidP="00250D4B">
            <w:pPr>
              <w:pStyle w:val="BAPLTextNormal"/>
              <w:jc w:val="left"/>
              <w:rPr>
                <w:sz w:val="18"/>
                <w:szCs w:val="18"/>
              </w:rPr>
            </w:pPr>
            <w:r w:rsidRPr="00AB0392">
              <w:rPr>
                <w:sz w:val="18"/>
                <w:szCs w:val="18"/>
              </w:rPr>
              <w:t>Definition</w:t>
            </w:r>
          </w:p>
        </w:tc>
      </w:tr>
      <w:tr w:rsidR="005D4F3C" w:rsidRPr="00A20DC4" w14:paraId="702EFFB4" w14:textId="77777777" w:rsidTr="00250D4B">
        <w:tc>
          <w:tcPr>
            <w:tcW w:w="1673" w:type="pct"/>
            <w:vAlign w:val="bottom"/>
          </w:tcPr>
          <w:p w14:paraId="3D4D161D" w14:textId="77777777" w:rsidR="005D4F3C" w:rsidRPr="00AB0392" w:rsidRDefault="005D4F3C" w:rsidP="00250D4B">
            <w:pPr>
              <w:pStyle w:val="BAPLTextNormal"/>
              <w:rPr>
                <w:sz w:val="18"/>
                <w:szCs w:val="18"/>
              </w:rPr>
            </w:pPr>
          </w:p>
        </w:tc>
        <w:tc>
          <w:tcPr>
            <w:tcW w:w="3327" w:type="pct"/>
            <w:vAlign w:val="bottom"/>
          </w:tcPr>
          <w:p w14:paraId="515620A3" w14:textId="77777777" w:rsidR="005D4F3C" w:rsidRPr="00AB0392" w:rsidRDefault="005D4F3C" w:rsidP="00250D4B">
            <w:pPr>
              <w:pStyle w:val="BAPLTextNormal"/>
              <w:rPr>
                <w:sz w:val="18"/>
                <w:szCs w:val="18"/>
              </w:rPr>
            </w:pPr>
          </w:p>
        </w:tc>
      </w:tr>
    </w:tbl>
    <w:p w14:paraId="56148B35" w14:textId="77777777" w:rsidR="005D4F3C" w:rsidRPr="00A20DC4" w:rsidRDefault="005D4F3C" w:rsidP="005D4F3C">
      <w:pPr>
        <w:pStyle w:val="BAPLTextNormal"/>
      </w:pPr>
    </w:p>
    <w:p w14:paraId="6D2D62F7" w14:textId="65E67A7E" w:rsidR="005D4F3C" w:rsidRPr="00A20DC4" w:rsidRDefault="005D4F3C" w:rsidP="005D4F3C">
      <w:pPr>
        <w:pStyle w:val="Caption"/>
      </w:pPr>
      <w:bookmarkStart w:id="68" w:name="_Toc17186347"/>
      <w:r w:rsidRPr="00A20DC4">
        <w:t xml:space="preserve">Table </w:t>
      </w:r>
      <w:r w:rsidRPr="00A20DC4">
        <w:fldChar w:fldCharType="begin"/>
      </w:r>
      <w:r w:rsidRPr="00A20DC4">
        <w:instrText xml:space="preserve"> SEQ Table \* ARABIC </w:instrText>
      </w:r>
      <w:r w:rsidRPr="00A20DC4">
        <w:fldChar w:fldCharType="separate"/>
      </w:r>
      <w:r w:rsidR="00250D4B">
        <w:rPr>
          <w:noProof/>
        </w:rPr>
        <w:t>7</w:t>
      </w:r>
      <w:r w:rsidRPr="00A20DC4">
        <w:fldChar w:fldCharType="end"/>
      </w:r>
      <w:r w:rsidRPr="00A20DC4">
        <w:t xml:space="preserve"> - Terminology</w:t>
      </w:r>
      <w:bookmarkEnd w:id="68"/>
    </w:p>
    <w:tbl>
      <w:tblPr>
        <w:tblStyle w:val="BAPLTableStyle"/>
        <w:tblW w:w="5000" w:type="pct"/>
        <w:tblLook w:val="04A0" w:firstRow="1" w:lastRow="0" w:firstColumn="1" w:lastColumn="0" w:noHBand="0" w:noVBand="1"/>
      </w:tblPr>
      <w:tblGrid>
        <w:gridCol w:w="3256"/>
        <w:gridCol w:w="6474"/>
      </w:tblGrid>
      <w:tr w:rsidR="005D4F3C" w:rsidRPr="00A20DC4" w14:paraId="52B83121" w14:textId="77777777" w:rsidTr="00250D4B">
        <w:trPr>
          <w:cnfStyle w:val="100000000000" w:firstRow="1" w:lastRow="0" w:firstColumn="0" w:lastColumn="0" w:oddVBand="0" w:evenVBand="0" w:oddHBand="0" w:evenHBand="0" w:firstRowFirstColumn="0" w:firstRowLastColumn="0" w:lastRowFirstColumn="0" w:lastRowLastColumn="0"/>
        </w:trPr>
        <w:tc>
          <w:tcPr>
            <w:tcW w:w="1673" w:type="pct"/>
          </w:tcPr>
          <w:p w14:paraId="013AA175" w14:textId="77777777" w:rsidR="005D4F3C" w:rsidRPr="00AB0392" w:rsidRDefault="005D4F3C" w:rsidP="00250D4B">
            <w:pPr>
              <w:pStyle w:val="BAPLTextNormal"/>
              <w:jc w:val="left"/>
              <w:rPr>
                <w:sz w:val="18"/>
                <w:szCs w:val="18"/>
              </w:rPr>
            </w:pPr>
            <w:r w:rsidRPr="00AB0392">
              <w:rPr>
                <w:sz w:val="18"/>
                <w:szCs w:val="18"/>
              </w:rPr>
              <w:t>Terminology</w:t>
            </w:r>
          </w:p>
        </w:tc>
        <w:tc>
          <w:tcPr>
            <w:tcW w:w="3327" w:type="pct"/>
          </w:tcPr>
          <w:p w14:paraId="4150C591" w14:textId="77777777" w:rsidR="005D4F3C" w:rsidRPr="00AB0392" w:rsidRDefault="005D4F3C" w:rsidP="00250D4B">
            <w:pPr>
              <w:pStyle w:val="BAPLTextNormal"/>
              <w:jc w:val="left"/>
              <w:rPr>
                <w:sz w:val="18"/>
                <w:szCs w:val="18"/>
              </w:rPr>
            </w:pPr>
            <w:r w:rsidRPr="00AB0392">
              <w:rPr>
                <w:sz w:val="18"/>
                <w:szCs w:val="18"/>
              </w:rPr>
              <w:t>Definition</w:t>
            </w:r>
          </w:p>
        </w:tc>
      </w:tr>
      <w:tr w:rsidR="005D4F3C" w:rsidRPr="00A20DC4" w14:paraId="542AEFF4" w14:textId="77777777" w:rsidTr="00250D4B">
        <w:tc>
          <w:tcPr>
            <w:tcW w:w="1673" w:type="pct"/>
          </w:tcPr>
          <w:p w14:paraId="7F41A20A" w14:textId="77777777" w:rsidR="005D4F3C" w:rsidRPr="00AB0392" w:rsidRDefault="005D4F3C" w:rsidP="00250D4B">
            <w:pPr>
              <w:pStyle w:val="BAPLTextNormal"/>
              <w:rPr>
                <w:i/>
                <w:color w:val="0000FF"/>
                <w:sz w:val="18"/>
                <w:szCs w:val="18"/>
              </w:rPr>
            </w:pPr>
            <w:r w:rsidRPr="00AB0392">
              <w:rPr>
                <w:i/>
                <w:color w:val="0000FF"/>
                <w:sz w:val="18"/>
                <w:szCs w:val="18"/>
              </w:rPr>
              <w:t>Business Case Initiative</w:t>
            </w:r>
          </w:p>
        </w:tc>
        <w:tc>
          <w:tcPr>
            <w:tcW w:w="3327" w:type="pct"/>
          </w:tcPr>
          <w:p w14:paraId="13F25EC9" w14:textId="77777777" w:rsidR="005D4F3C" w:rsidRPr="00AB0392" w:rsidRDefault="005D4F3C" w:rsidP="00250D4B">
            <w:pPr>
              <w:pStyle w:val="BAPLTextNormal"/>
              <w:rPr>
                <w:i/>
                <w:color w:val="0000FF"/>
                <w:sz w:val="18"/>
                <w:szCs w:val="18"/>
              </w:rPr>
            </w:pPr>
            <w:r w:rsidRPr="00AB0392">
              <w:rPr>
                <w:i/>
                <w:color w:val="0000FF"/>
                <w:sz w:val="18"/>
                <w:szCs w:val="18"/>
              </w:rPr>
              <w:t>The project to deliver the recommendation of the business case and the operation of the resulting outputs of the project over its lifetime.</w:t>
            </w:r>
          </w:p>
        </w:tc>
      </w:tr>
    </w:tbl>
    <w:p w14:paraId="5BD51FD9" w14:textId="77777777" w:rsidR="005D4F3C" w:rsidRPr="00A20DC4" w:rsidRDefault="005D4F3C" w:rsidP="00CE6FAB">
      <w:pPr>
        <w:pStyle w:val="BAPLTextNormal"/>
      </w:pPr>
    </w:p>
    <w:p w14:paraId="7F513332" w14:textId="4527A509" w:rsidR="00032645" w:rsidRPr="00A20DC4" w:rsidRDefault="00032645" w:rsidP="00463C17">
      <w:pPr>
        <w:pStyle w:val="BAPLAppendix"/>
        <w:rPr>
          <w:rFonts w:cs="Tahoma"/>
          <w:iCs/>
          <w:caps/>
        </w:rPr>
      </w:pPr>
      <w:bookmarkStart w:id="69" w:name="_Toc45029685"/>
      <w:r w:rsidRPr="00A20DC4">
        <w:rPr>
          <w:rFonts w:cs="Tahoma"/>
        </w:rPr>
        <w:lastRenderedPageBreak/>
        <w:t>Appendix A –</w:t>
      </w:r>
      <w:r w:rsidR="00463C17" w:rsidRPr="00A20DC4">
        <w:rPr>
          <w:rFonts w:cs="Tahoma"/>
        </w:rPr>
        <w:t xml:space="preserve"> Benefit Profiles</w:t>
      </w:r>
      <w:bookmarkEnd w:id="69"/>
    </w:p>
    <w:p w14:paraId="45E820D2" w14:textId="7C7C2578" w:rsidR="00480BDA" w:rsidRPr="00A20DC4" w:rsidRDefault="005106DE" w:rsidP="006429EE">
      <w:pPr>
        <w:pStyle w:val="BAPLTextNormal"/>
        <w:rPr>
          <w:i/>
          <w:color w:val="0000FF"/>
        </w:rPr>
      </w:pPr>
      <w:bookmarkStart w:id="70" w:name="_Hlk5884642"/>
      <w:r w:rsidRPr="00A20DC4">
        <w:rPr>
          <w:i/>
          <w:color w:val="0000FF"/>
        </w:rPr>
        <w:t xml:space="preserve">Complete </w:t>
      </w:r>
      <w:r w:rsidR="007025B3" w:rsidRPr="00A20DC4">
        <w:rPr>
          <w:i/>
          <w:color w:val="0000FF"/>
        </w:rPr>
        <w:t>a benefit profile for each benefit</w:t>
      </w:r>
      <w:r w:rsidR="00D44560" w:rsidRPr="00A20DC4">
        <w:rPr>
          <w:i/>
          <w:color w:val="0000FF"/>
        </w:rPr>
        <w:t>.</w:t>
      </w:r>
      <w:bookmarkEnd w:id="59"/>
      <w:bookmarkEnd w:id="70"/>
    </w:p>
    <w:p w14:paraId="7B6C34C1" w14:textId="40E08BDE" w:rsidR="00480BDA" w:rsidRPr="00A20DC4" w:rsidRDefault="00480BDA" w:rsidP="00480BDA">
      <w:pPr>
        <w:pStyle w:val="BAPLTextNormal"/>
        <w:rPr>
          <w:rFonts w:eastAsia="Times New Roman"/>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91"/>
        <w:gridCol w:w="617"/>
        <w:gridCol w:w="1099"/>
        <w:gridCol w:w="853"/>
        <w:gridCol w:w="709"/>
        <w:gridCol w:w="1469"/>
        <w:gridCol w:w="1481"/>
        <w:gridCol w:w="1398"/>
      </w:tblGrid>
      <w:tr w:rsidR="00092834" w:rsidRPr="00A20DC4" w14:paraId="5E92C02E" w14:textId="77777777" w:rsidTr="00092834">
        <w:tc>
          <w:tcPr>
            <w:tcW w:w="9730" w:type="dxa"/>
            <w:gridSpan w:val="9"/>
            <w:tcBorders>
              <w:top w:val="single" w:sz="4" w:space="0" w:color="auto"/>
              <w:left w:val="single" w:sz="4" w:space="0" w:color="auto"/>
              <w:bottom w:val="single" w:sz="4" w:space="0" w:color="auto"/>
              <w:right w:val="single" w:sz="4" w:space="0" w:color="auto"/>
            </w:tcBorders>
            <w:shd w:val="clear" w:color="auto" w:fill="13558E"/>
            <w:tcMar>
              <w:top w:w="113" w:type="dxa"/>
              <w:left w:w="108" w:type="dxa"/>
              <w:bottom w:w="113" w:type="dxa"/>
              <w:right w:w="108" w:type="dxa"/>
            </w:tcMar>
          </w:tcPr>
          <w:p w14:paraId="63CA2FA5" w14:textId="3EB48834" w:rsidR="00092834" w:rsidRPr="00A20DC4" w:rsidRDefault="00092834" w:rsidP="008351CB">
            <w:pPr>
              <w:pStyle w:val="BAPLTextNormal"/>
              <w:contextualSpacing/>
              <w:rPr>
                <w:b/>
                <w:color w:val="FFFFFF" w:themeColor="background1"/>
                <w:sz w:val="24"/>
                <w:szCs w:val="24"/>
              </w:rPr>
            </w:pPr>
            <w:r w:rsidRPr="00A20DC4">
              <w:rPr>
                <w:b/>
                <w:color w:val="FFFFFF" w:themeColor="background1"/>
                <w:sz w:val="24"/>
                <w:szCs w:val="24"/>
              </w:rPr>
              <w:t>Benefit Profile</w:t>
            </w:r>
          </w:p>
        </w:tc>
      </w:tr>
      <w:tr w:rsidR="007025B3" w:rsidRPr="00A20DC4" w14:paraId="50B84784"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tcPr>
          <w:p w14:paraId="45C59BF6" w14:textId="7514EBDB" w:rsidR="007025B3" w:rsidRPr="00A20DC4" w:rsidRDefault="007025B3" w:rsidP="008351CB">
            <w:pPr>
              <w:pStyle w:val="BAPLTextNormal"/>
              <w:contextualSpacing/>
              <w:rPr>
                <w:b/>
                <w:sz w:val="18"/>
                <w:szCs w:val="18"/>
              </w:rPr>
            </w:pPr>
            <w:r w:rsidRPr="00A20DC4">
              <w:rPr>
                <w:b/>
                <w:sz w:val="18"/>
                <w:szCs w:val="18"/>
              </w:rPr>
              <w:t>Project Name:</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E1D2F9C" w14:textId="44B0980A" w:rsidR="007025B3" w:rsidRPr="00A20DC4" w:rsidRDefault="007025B3" w:rsidP="008351CB">
            <w:pPr>
              <w:pStyle w:val="BAPLTextNormal"/>
              <w:contextualSpacing/>
              <w:rPr>
                <w:sz w:val="18"/>
                <w:szCs w:val="18"/>
              </w:rPr>
            </w:pPr>
          </w:p>
        </w:tc>
      </w:tr>
      <w:tr w:rsidR="007025B3" w:rsidRPr="00A20DC4" w14:paraId="0C34489B"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tcPr>
          <w:p w14:paraId="0C684B60" w14:textId="0002F7EA" w:rsidR="007025B3" w:rsidRPr="00A20DC4" w:rsidRDefault="007025B3" w:rsidP="008351CB">
            <w:pPr>
              <w:pStyle w:val="BAPLTextNormal"/>
              <w:contextualSpacing/>
              <w:rPr>
                <w:b/>
                <w:sz w:val="18"/>
                <w:szCs w:val="18"/>
              </w:rPr>
            </w:pPr>
            <w:r w:rsidRPr="00A20DC4">
              <w:rPr>
                <w:b/>
                <w:sz w:val="18"/>
                <w:szCs w:val="18"/>
              </w:rPr>
              <w:t>Stakeholder Group</w:t>
            </w:r>
            <w:r w:rsidR="00596D14">
              <w:rPr>
                <w:b/>
                <w:sz w:val="18"/>
                <w:szCs w:val="18"/>
              </w:rPr>
              <w:t>s</w:t>
            </w:r>
            <w:r w:rsidRPr="00A20DC4">
              <w:rPr>
                <w:b/>
                <w:sz w:val="18"/>
                <w:szCs w:val="18"/>
              </w:rPr>
              <w:t>:</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A006520" w14:textId="3F1A5D77" w:rsidR="007025B3" w:rsidRPr="00596D14" w:rsidRDefault="00596D14" w:rsidP="008351CB">
            <w:pPr>
              <w:pStyle w:val="BAPLTextNormal"/>
              <w:contextualSpacing/>
              <w:rPr>
                <w:i/>
                <w:color w:val="0000FF"/>
                <w:sz w:val="18"/>
                <w:szCs w:val="18"/>
              </w:rPr>
            </w:pPr>
            <w:r w:rsidRPr="00596D14">
              <w:rPr>
                <w:i/>
                <w:color w:val="0000FF"/>
                <w:sz w:val="18"/>
                <w:szCs w:val="18"/>
              </w:rPr>
              <w:t>List stakeholder groups benefitted</w:t>
            </w:r>
          </w:p>
        </w:tc>
      </w:tr>
      <w:tr w:rsidR="007025B3" w:rsidRPr="00A20DC4" w14:paraId="623E7C8F" w14:textId="77777777" w:rsidTr="007344B5">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28A87293" w14:textId="77777777" w:rsidR="007025B3" w:rsidRPr="00A20DC4" w:rsidRDefault="007025B3" w:rsidP="008351CB">
            <w:pPr>
              <w:pStyle w:val="BAPLTextNormal"/>
              <w:contextualSpacing/>
              <w:rPr>
                <w:b/>
                <w:sz w:val="18"/>
                <w:szCs w:val="18"/>
              </w:rPr>
            </w:pPr>
            <w:r w:rsidRPr="00A20DC4">
              <w:rPr>
                <w:b/>
                <w:sz w:val="18"/>
                <w:szCs w:val="18"/>
              </w:rPr>
              <w:t xml:space="preserve">Benefit ID: </w:t>
            </w:r>
          </w:p>
        </w:tc>
        <w:tc>
          <w:tcPr>
            <w:tcW w:w="13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30CB60" w14:textId="792F5A4F" w:rsidR="007025B3" w:rsidRPr="00A20DC4" w:rsidRDefault="007025B3" w:rsidP="008351CB">
            <w:pPr>
              <w:pStyle w:val="BAPLTextNormal"/>
              <w:contextualSpacing/>
              <w:rPr>
                <w:sz w:val="18"/>
                <w:szCs w:val="18"/>
              </w:rPr>
            </w:pPr>
          </w:p>
        </w:tc>
        <w:tc>
          <w:tcPr>
            <w:tcW w:w="195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7C178D5F" w14:textId="34B2B894" w:rsidR="007025B3" w:rsidRPr="00A20DC4" w:rsidRDefault="007025B3" w:rsidP="008351CB">
            <w:pPr>
              <w:pStyle w:val="BAPLTextNormal"/>
              <w:contextualSpacing/>
              <w:rPr>
                <w:b/>
                <w:sz w:val="18"/>
                <w:szCs w:val="18"/>
              </w:rPr>
            </w:pPr>
            <w:r w:rsidRPr="00A20DC4">
              <w:rPr>
                <w:b/>
                <w:sz w:val="18"/>
                <w:szCs w:val="18"/>
              </w:rPr>
              <w:t xml:space="preserve">Benefit Name: </w:t>
            </w:r>
          </w:p>
        </w:tc>
        <w:tc>
          <w:tcPr>
            <w:tcW w:w="505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7F6CDB5" w14:textId="259CAEE1" w:rsidR="007025B3" w:rsidRPr="00A20DC4" w:rsidRDefault="007025B3" w:rsidP="008351CB">
            <w:pPr>
              <w:pStyle w:val="BAPLTextNormal"/>
              <w:contextualSpacing/>
              <w:rPr>
                <w:sz w:val="18"/>
                <w:szCs w:val="18"/>
              </w:rPr>
            </w:pPr>
          </w:p>
        </w:tc>
      </w:tr>
      <w:tr w:rsidR="007025B3" w:rsidRPr="00A20DC4" w14:paraId="3E96D7E4"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78DA61F9" w14:textId="4693EFD8" w:rsidR="007025B3" w:rsidRPr="00A20DC4" w:rsidRDefault="007025B3" w:rsidP="008351CB">
            <w:pPr>
              <w:pStyle w:val="BAPLTextNormal"/>
              <w:contextualSpacing/>
              <w:rPr>
                <w:b/>
                <w:sz w:val="18"/>
                <w:szCs w:val="18"/>
              </w:rPr>
            </w:pPr>
            <w:r w:rsidRPr="00A20DC4">
              <w:rPr>
                <w:b/>
                <w:sz w:val="18"/>
                <w:szCs w:val="18"/>
              </w:rPr>
              <w:t xml:space="preserve">Benefit </w:t>
            </w:r>
            <w:r w:rsidR="008351CB" w:rsidRPr="00A20DC4">
              <w:rPr>
                <w:b/>
                <w:sz w:val="18"/>
                <w:szCs w:val="18"/>
              </w:rPr>
              <w:t>D</w:t>
            </w:r>
            <w:r w:rsidRPr="00A20DC4">
              <w:rPr>
                <w:b/>
                <w:sz w:val="18"/>
                <w:szCs w:val="18"/>
              </w:rPr>
              <w:t>escription</w:t>
            </w:r>
            <w:r w:rsidR="008351CB" w:rsidRPr="00A20DC4">
              <w:rPr>
                <w:b/>
                <w:sz w:val="18"/>
                <w:szCs w:val="18"/>
              </w:rPr>
              <w:t>:</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EF2CCF" w14:textId="0011E4FA" w:rsidR="007025B3" w:rsidRPr="00A20DC4" w:rsidRDefault="007344B5" w:rsidP="008351CB">
            <w:pPr>
              <w:pStyle w:val="BAPLTextNormal"/>
              <w:contextualSpacing/>
              <w:rPr>
                <w:i/>
                <w:color w:val="0000FF"/>
                <w:sz w:val="18"/>
                <w:szCs w:val="18"/>
              </w:rPr>
            </w:pPr>
            <w:r w:rsidRPr="00A20DC4">
              <w:rPr>
                <w:i/>
                <w:color w:val="0000FF"/>
                <w:sz w:val="18"/>
                <w:szCs w:val="18"/>
              </w:rPr>
              <w:t>Describe the issue</w:t>
            </w:r>
            <w:r w:rsidR="007025B3" w:rsidRPr="00A20DC4">
              <w:rPr>
                <w:i/>
                <w:color w:val="0000FF"/>
                <w:sz w:val="18"/>
                <w:szCs w:val="18"/>
              </w:rPr>
              <w:t xml:space="preserve"> the project is addressing</w:t>
            </w:r>
          </w:p>
        </w:tc>
      </w:tr>
      <w:tr w:rsidR="007025B3" w:rsidRPr="00A20DC4" w14:paraId="60E58A51"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782A42E2" w14:textId="581D860B" w:rsidR="007025B3" w:rsidRPr="00A20DC4" w:rsidRDefault="007025B3" w:rsidP="008351CB">
            <w:pPr>
              <w:pStyle w:val="BAPLTextNormal"/>
              <w:contextualSpacing/>
              <w:rPr>
                <w:b/>
                <w:sz w:val="18"/>
                <w:szCs w:val="18"/>
              </w:rPr>
            </w:pPr>
            <w:bookmarkStart w:id="71" w:name="_Hlk6390941"/>
            <w:r w:rsidRPr="00A20DC4">
              <w:rPr>
                <w:b/>
                <w:sz w:val="18"/>
                <w:szCs w:val="18"/>
              </w:rPr>
              <w:t xml:space="preserve">Benefit </w:t>
            </w:r>
            <w:r w:rsidR="008351CB" w:rsidRPr="00A20DC4">
              <w:rPr>
                <w:b/>
                <w:sz w:val="18"/>
                <w:szCs w:val="18"/>
              </w:rPr>
              <w:t>T</w:t>
            </w:r>
            <w:r w:rsidRPr="00A20DC4">
              <w:rPr>
                <w:b/>
                <w:sz w:val="18"/>
                <w:szCs w:val="18"/>
              </w:rPr>
              <w:t xml:space="preserve">ype: </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BE525BD" w14:textId="025E5D9E" w:rsidR="007025B3" w:rsidRPr="00A20DC4" w:rsidRDefault="007025B3" w:rsidP="008351CB">
            <w:pPr>
              <w:pStyle w:val="BAPLTextNormal"/>
              <w:contextualSpacing/>
              <w:rPr>
                <w:i/>
                <w:color w:val="0000FF"/>
                <w:sz w:val="18"/>
                <w:szCs w:val="18"/>
              </w:rPr>
            </w:pPr>
            <w:r w:rsidRPr="00A20DC4">
              <w:rPr>
                <w:i/>
                <w:color w:val="0000FF"/>
                <w:sz w:val="18"/>
                <w:szCs w:val="18"/>
              </w:rPr>
              <w:t>Financial or non-financial</w:t>
            </w:r>
          </w:p>
        </w:tc>
      </w:tr>
      <w:tr w:rsidR="007025B3" w:rsidRPr="00A20DC4" w14:paraId="2B7AD25E"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3AC06D30" w14:textId="5DC9EBB2" w:rsidR="007025B3" w:rsidRPr="00A20DC4" w:rsidRDefault="007025B3" w:rsidP="008351CB">
            <w:pPr>
              <w:pStyle w:val="BAPLTextNormal"/>
              <w:contextualSpacing/>
              <w:rPr>
                <w:b/>
                <w:sz w:val="18"/>
                <w:szCs w:val="18"/>
              </w:rPr>
            </w:pPr>
            <w:r w:rsidRPr="00A20DC4">
              <w:rPr>
                <w:b/>
                <w:sz w:val="18"/>
                <w:szCs w:val="18"/>
              </w:rPr>
              <w:t xml:space="preserve">Benefit </w:t>
            </w:r>
            <w:r w:rsidR="008351CB" w:rsidRPr="00A20DC4">
              <w:rPr>
                <w:b/>
                <w:sz w:val="18"/>
                <w:szCs w:val="18"/>
              </w:rPr>
              <w:t>C</w:t>
            </w:r>
            <w:r w:rsidRPr="00A20DC4">
              <w:rPr>
                <w:b/>
                <w:sz w:val="18"/>
                <w:szCs w:val="18"/>
              </w:rPr>
              <w:t xml:space="preserve">lassification:  </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F82A47" w14:textId="179399A2" w:rsidR="007025B3" w:rsidRPr="00A20DC4" w:rsidRDefault="007025B3" w:rsidP="008351CB">
            <w:pPr>
              <w:pStyle w:val="BAPLTextNormal"/>
              <w:contextualSpacing/>
              <w:rPr>
                <w:i/>
                <w:color w:val="0000FF"/>
                <w:sz w:val="18"/>
                <w:szCs w:val="18"/>
              </w:rPr>
            </w:pPr>
            <w:r w:rsidRPr="00A20DC4">
              <w:rPr>
                <w:i/>
                <w:color w:val="0000FF"/>
                <w:sz w:val="18"/>
                <w:szCs w:val="18"/>
              </w:rPr>
              <w:t>Increased revenue, reduced cost, improved performance</w:t>
            </w:r>
            <w:r w:rsidR="00092834" w:rsidRPr="00A20DC4">
              <w:rPr>
                <w:i/>
                <w:color w:val="0000FF"/>
                <w:sz w:val="18"/>
                <w:szCs w:val="18"/>
              </w:rPr>
              <w:t xml:space="preserve"> etc</w:t>
            </w:r>
          </w:p>
        </w:tc>
      </w:tr>
      <w:tr w:rsidR="007025B3" w:rsidRPr="00A20DC4" w14:paraId="6D5105BC"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5201117E" w14:textId="0B2021C7" w:rsidR="007025B3" w:rsidRPr="00A20DC4" w:rsidRDefault="00675172" w:rsidP="008351CB">
            <w:pPr>
              <w:pStyle w:val="BAPLTextNormal"/>
              <w:contextualSpacing/>
              <w:rPr>
                <w:b/>
                <w:sz w:val="18"/>
                <w:szCs w:val="18"/>
              </w:rPr>
            </w:pPr>
            <w:r>
              <w:rPr>
                <w:b/>
                <w:sz w:val="18"/>
                <w:szCs w:val="18"/>
              </w:rPr>
              <w:t>Strategic Alignment</w:t>
            </w:r>
            <w:r w:rsidR="007344B5" w:rsidRPr="00A20DC4">
              <w:rPr>
                <w:b/>
                <w:sz w:val="18"/>
                <w:szCs w:val="18"/>
              </w:rPr>
              <w:t>:</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1E51B32" w14:textId="527B71F7" w:rsidR="007025B3" w:rsidRPr="00A20DC4" w:rsidRDefault="00675172" w:rsidP="008351CB">
            <w:pPr>
              <w:pStyle w:val="BAPLTextNormal"/>
              <w:contextualSpacing/>
              <w:rPr>
                <w:i/>
                <w:color w:val="0000FF"/>
                <w:sz w:val="18"/>
                <w:szCs w:val="18"/>
              </w:rPr>
            </w:pPr>
            <w:r>
              <w:rPr>
                <w:i/>
                <w:color w:val="0000FF"/>
                <w:sz w:val="18"/>
                <w:szCs w:val="18"/>
              </w:rPr>
              <w:t xml:space="preserve">Specify organisational goal or strategic value to which the benefit aligns. </w:t>
            </w:r>
          </w:p>
        </w:tc>
      </w:tr>
      <w:bookmarkEnd w:id="71"/>
      <w:tr w:rsidR="007025B3" w:rsidRPr="00A20DC4" w14:paraId="49C6E549"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0DC8DEC3" w14:textId="73FCBAB5" w:rsidR="007025B3" w:rsidRPr="00A20DC4" w:rsidRDefault="007025B3" w:rsidP="008351CB">
            <w:pPr>
              <w:pStyle w:val="BAPLTextNormal"/>
              <w:contextualSpacing/>
              <w:rPr>
                <w:b/>
                <w:sz w:val="18"/>
                <w:szCs w:val="18"/>
              </w:rPr>
            </w:pPr>
            <w:r w:rsidRPr="00A20DC4">
              <w:rPr>
                <w:b/>
                <w:sz w:val="18"/>
                <w:szCs w:val="18"/>
              </w:rPr>
              <w:t xml:space="preserve">Risks/issues: </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312229E" w14:textId="515E54D2" w:rsidR="007025B3" w:rsidRPr="00A20DC4" w:rsidRDefault="007025B3" w:rsidP="008351CB">
            <w:pPr>
              <w:pStyle w:val="BAPLTextNormal"/>
              <w:contextualSpacing/>
              <w:rPr>
                <w:i/>
                <w:color w:val="0000FF"/>
                <w:sz w:val="18"/>
                <w:szCs w:val="18"/>
              </w:rPr>
            </w:pPr>
            <w:r w:rsidRPr="00A20DC4">
              <w:rPr>
                <w:i/>
                <w:color w:val="0000FF"/>
                <w:sz w:val="18"/>
                <w:szCs w:val="18"/>
              </w:rPr>
              <w:t xml:space="preserve">Track risks and issues </w:t>
            </w:r>
            <w:r w:rsidR="007344B5" w:rsidRPr="00A20DC4">
              <w:rPr>
                <w:i/>
                <w:color w:val="0000FF"/>
                <w:sz w:val="18"/>
                <w:szCs w:val="18"/>
              </w:rPr>
              <w:t>(high-level) to demonstrate they have been considered</w:t>
            </w:r>
          </w:p>
        </w:tc>
      </w:tr>
      <w:tr w:rsidR="007025B3" w:rsidRPr="00A20DC4" w14:paraId="17A2C4DE"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5A51E17C" w14:textId="0EB6D6EC" w:rsidR="007025B3" w:rsidRPr="00A20DC4" w:rsidRDefault="007025B3" w:rsidP="008351CB">
            <w:pPr>
              <w:pStyle w:val="BAPLTextNormal"/>
              <w:contextualSpacing/>
              <w:rPr>
                <w:b/>
                <w:sz w:val="18"/>
                <w:szCs w:val="18"/>
              </w:rPr>
            </w:pPr>
            <w:r w:rsidRPr="00A20DC4">
              <w:rPr>
                <w:b/>
                <w:sz w:val="18"/>
                <w:szCs w:val="18"/>
              </w:rPr>
              <w:t xml:space="preserve">Benefit </w:t>
            </w:r>
            <w:r w:rsidR="008351CB" w:rsidRPr="00A20DC4">
              <w:rPr>
                <w:b/>
                <w:sz w:val="18"/>
                <w:szCs w:val="18"/>
              </w:rPr>
              <w:t>O</w:t>
            </w:r>
            <w:r w:rsidRPr="00A20DC4">
              <w:rPr>
                <w:b/>
                <w:sz w:val="18"/>
                <w:szCs w:val="18"/>
              </w:rPr>
              <w:t xml:space="preserve">wner: </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E56EBD9" w14:textId="2D783B54" w:rsidR="007025B3" w:rsidRPr="00A20DC4" w:rsidRDefault="007344B5" w:rsidP="008351CB">
            <w:pPr>
              <w:pStyle w:val="BAPLTextNormal"/>
              <w:contextualSpacing/>
              <w:rPr>
                <w:i/>
                <w:color w:val="0000FF"/>
                <w:sz w:val="18"/>
                <w:szCs w:val="18"/>
              </w:rPr>
            </w:pPr>
            <w:r w:rsidRPr="00A20DC4">
              <w:rPr>
                <w:i/>
                <w:color w:val="0000FF"/>
                <w:sz w:val="18"/>
                <w:szCs w:val="18"/>
              </w:rPr>
              <w:t>Business p</w:t>
            </w:r>
            <w:r w:rsidR="007025B3" w:rsidRPr="00A20DC4">
              <w:rPr>
                <w:i/>
                <w:color w:val="0000FF"/>
                <w:sz w:val="18"/>
                <w:szCs w:val="18"/>
              </w:rPr>
              <w:t>erson responsible for the realisation of the benefit</w:t>
            </w:r>
            <w:r w:rsidRPr="00A20DC4">
              <w:rPr>
                <w:i/>
                <w:color w:val="0000FF"/>
                <w:sz w:val="18"/>
                <w:szCs w:val="18"/>
              </w:rPr>
              <w:t xml:space="preserve"> (sponsor)</w:t>
            </w:r>
          </w:p>
        </w:tc>
      </w:tr>
      <w:tr w:rsidR="00826308" w:rsidRPr="00A20DC4" w14:paraId="36AC724F" w14:textId="77777777" w:rsidTr="00092834">
        <w:tc>
          <w:tcPr>
            <w:tcW w:w="272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tcPr>
          <w:p w14:paraId="7CA3E2C3" w14:textId="033ED7AB" w:rsidR="00826308" w:rsidRPr="00A20DC4" w:rsidRDefault="00826308" w:rsidP="00826308">
            <w:pPr>
              <w:pStyle w:val="BAPLTextNormal"/>
              <w:contextualSpacing/>
              <w:rPr>
                <w:b/>
                <w:sz w:val="18"/>
                <w:szCs w:val="18"/>
              </w:rPr>
            </w:pPr>
            <w:r>
              <w:rPr>
                <w:b/>
                <w:sz w:val="18"/>
                <w:szCs w:val="18"/>
              </w:rPr>
              <w:t>Associated requirement/Epic</w:t>
            </w:r>
            <w:r w:rsidRPr="00A20DC4">
              <w:rPr>
                <w:b/>
                <w:sz w:val="18"/>
                <w:szCs w:val="18"/>
              </w:rPr>
              <w:t xml:space="preserve">: </w:t>
            </w:r>
          </w:p>
        </w:tc>
        <w:tc>
          <w:tcPr>
            <w:tcW w:w="7009"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63F54FE" w14:textId="39525267" w:rsidR="00826308" w:rsidRPr="00A20DC4" w:rsidRDefault="00826308" w:rsidP="00826308">
            <w:pPr>
              <w:pStyle w:val="BAPLTextNormal"/>
              <w:contextualSpacing/>
              <w:rPr>
                <w:i/>
                <w:color w:val="0000FF"/>
                <w:sz w:val="18"/>
                <w:szCs w:val="18"/>
              </w:rPr>
            </w:pPr>
            <w:r>
              <w:rPr>
                <w:i/>
                <w:color w:val="0000FF"/>
                <w:sz w:val="18"/>
                <w:szCs w:val="18"/>
              </w:rPr>
              <w:t>Requirement ID, requirement statement / Epic name</w:t>
            </w:r>
          </w:p>
        </w:tc>
      </w:tr>
      <w:tr w:rsidR="007025B3" w:rsidRPr="00A20DC4" w14:paraId="2503AF97" w14:textId="77777777" w:rsidTr="00092834">
        <w:tc>
          <w:tcPr>
            <w:tcW w:w="9730" w:type="dxa"/>
            <w:gridSpan w:val="9"/>
            <w:tcBorders>
              <w:top w:val="single" w:sz="4" w:space="0" w:color="auto"/>
              <w:left w:val="single" w:sz="4" w:space="0" w:color="auto"/>
              <w:bottom w:val="single" w:sz="4" w:space="0" w:color="auto"/>
              <w:right w:val="single" w:sz="4" w:space="0" w:color="auto"/>
            </w:tcBorders>
            <w:shd w:val="clear" w:color="auto" w:fill="13558E"/>
            <w:tcMar>
              <w:top w:w="113" w:type="dxa"/>
              <w:left w:w="108" w:type="dxa"/>
              <w:bottom w:w="113" w:type="dxa"/>
              <w:right w:w="108" w:type="dxa"/>
            </w:tcMar>
          </w:tcPr>
          <w:p w14:paraId="638FF700" w14:textId="04BEAE9D" w:rsidR="007025B3" w:rsidRPr="00A20DC4" w:rsidRDefault="007025B3" w:rsidP="008351CB">
            <w:pPr>
              <w:pStyle w:val="BAPLTextNormal"/>
              <w:contextualSpacing/>
              <w:rPr>
                <w:b/>
                <w:sz w:val="18"/>
                <w:szCs w:val="18"/>
              </w:rPr>
            </w:pPr>
            <w:r w:rsidRPr="00A20DC4">
              <w:rPr>
                <w:b/>
                <w:color w:val="FFFFFF" w:themeColor="background1"/>
                <w:sz w:val="18"/>
                <w:szCs w:val="18"/>
              </w:rPr>
              <w:t>Measures</w:t>
            </w:r>
          </w:p>
        </w:tc>
      </w:tr>
      <w:tr w:rsidR="00596D14" w:rsidRPr="00A20DC4" w14:paraId="02E710E5" w14:textId="77777777" w:rsidTr="00092834">
        <w:tc>
          <w:tcPr>
            <w:tcW w:w="2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tcPr>
          <w:p w14:paraId="0E152407" w14:textId="746ABBC4" w:rsidR="00596D14" w:rsidRPr="00A20DC4" w:rsidRDefault="00596D14" w:rsidP="008351CB">
            <w:pPr>
              <w:pStyle w:val="BAPLTextNormal"/>
              <w:contextualSpacing/>
              <w:rPr>
                <w:b/>
                <w:sz w:val="18"/>
                <w:szCs w:val="18"/>
              </w:rPr>
            </w:pPr>
            <w:r w:rsidRPr="00596D14">
              <w:rPr>
                <w:b/>
                <w:sz w:val="18"/>
                <w:szCs w:val="18"/>
              </w:rPr>
              <w:t>Stakeholder Group</w:t>
            </w:r>
          </w:p>
        </w:tc>
        <w:tc>
          <w:tcPr>
            <w:tcW w:w="762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5C13E939" w14:textId="7411EEAF" w:rsidR="00596D14" w:rsidRPr="00596D14" w:rsidRDefault="00596D14" w:rsidP="008351CB">
            <w:pPr>
              <w:pStyle w:val="BAPLTextNormal"/>
              <w:contextualSpacing/>
              <w:rPr>
                <w:i/>
                <w:color w:val="0000FF"/>
                <w:sz w:val="18"/>
                <w:szCs w:val="18"/>
              </w:rPr>
            </w:pPr>
            <w:r w:rsidRPr="00596D14">
              <w:rPr>
                <w:i/>
                <w:color w:val="0000FF"/>
                <w:sz w:val="18"/>
                <w:szCs w:val="18"/>
              </w:rPr>
              <w:t>Describe stakeholder/stakeholder group/s to which this measure will relate</w:t>
            </w:r>
          </w:p>
        </w:tc>
      </w:tr>
      <w:tr w:rsidR="008351CB" w:rsidRPr="00A20DC4" w14:paraId="0031CD52" w14:textId="77777777" w:rsidTr="00092834">
        <w:tc>
          <w:tcPr>
            <w:tcW w:w="2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3655FE34" w14:textId="2A7DAE7C" w:rsidR="008351CB" w:rsidRPr="00A20DC4" w:rsidRDefault="008351CB" w:rsidP="008351CB">
            <w:pPr>
              <w:pStyle w:val="BAPLTextNormal"/>
              <w:contextualSpacing/>
              <w:rPr>
                <w:sz w:val="18"/>
                <w:szCs w:val="18"/>
              </w:rPr>
            </w:pPr>
            <w:r w:rsidRPr="00A20DC4">
              <w:rPr>
                <w:b/>
                <w:sz w:val="18"/>
                <w:szCs w:val="18"/>
              </w:rPr>
              <w:t>Measurement</w:t>
            </w:r>
            <w:r w:rsidR="00092834" w:rsidRPr="00A20DC4">
              <w:rPr>
                <w:b/>
                <w:sz w:val="18"/>
                <w:szCs w:val="18"/>
              </w:rPr>
              <w:t xml:space="preserve"> Description</w:t>
            </w:r>
          </w:p>
        </w:tc>
        <w:tc>
          <w:tcPr>
            <w:tcW w:w="762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4620A4C" w14:textId="403AA5A4" w:rsidR="008351CB" w:rsidRPr="00596D14" w:rsidRDefault="00596D14" w:rsidP="008351CB">
            <w:pPr>
              <w:pStyle w:val="BAPLTextNormal"/>
              <w:contextualSpacing/>
              <w:rPr>
                <w:i/>
                <w:color w:val="0000FF"/>
                <w:sz w:val="18"/>
                <w:szCs w:val="18"/>
              </w:rPr>
            </w:pPr>
            <w:r w:rsidRPr="00596D14">
              <w:rPr>
                <w:i/>
                <w:color w:val="0000FF"/>
                <w:sz w:val="18"/>
                <w:szCs w:val="18"/>
              </w:rPr>
              <w:t>Describe measurement mechanisms</w:t>
            </w:r>
          </w:p>
        </w:tc>
      </w:tr>
      <w:tr w:rsidR="008351CB" w:rsidRPr="00A20DC4" w14:paraId="07EE987E" w14:textId="77777777" w:rsidTr="00092834">
        <w:tc>
          <w:tcPr>
            <w:tcW w:w="2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591D5B2E" w14:textId="18D053BD" w:rsidR="008351CB" w:rsidRPr="00A20DC4" w:rsidRDefault="008351CB" w:rsidP="008351CB">
            <w:pPr>
              <w:pStyle w:val="BAPLTextNormal"/>
              <w:contextualSpacing/>
              <w:rPr>
                <w:b/>
                <w:sz w:val="18"/>
                <w:szCs w:val="18"/>
              </w:rPr>
            </w:pPr>
            <w:r w:rsidRPr="00A20DC4">
              <w:rPr>
                <w:b/>
                <w:sz w:val="18"/>
                <w:szCs w:val="18"/>
              </w:rPr>
              <w:t xml:space="preserve">Start date: </w:t>
            </w:r>
          </w:p>
        </w:tc>
        <w:tc>
          <w:tcPr>
            <w:tcW w:w="17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9E6FC0" w14:textId="142E2ADD" w:rsidR="008351CB" w:rsidRPr="00A20DC4" w:rsidRDefault="008351CB" w:rsidP="008351CB">
            <w:pPr>
              <w:pStyle w:val="BAPLTextNormal"/>
              <w:contextualSpacing/>
              <w:rPr>
                <w:i/>
                <w:color w:val="0000FF"/>
                <w:sz w:val="18"/>
                <w:szCs w:val="18"/>
              </w:rPr>
            </w:pPr>
            <w:r w:rsidRPr="00A20DC4">
              <w:rPr>
                <w:i/>
                <w:color w:val="0000FF"/>
                <w:sz w:val="18"/>
                <w:szCs w:val="18"/>
              </w:rPr>
              <w:t>DD/MM/20YY</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32096" w14:textId="77777777" w:rsidR="008351CB" w:rsidRPr="00A20DC4" w:rsidRDefault="008351CB" w:rsidP="008351CB">
            <w:pPr>
              <w:pStyle w:val="BAPLTextNormal"/>
              <w:contextualSpacing/>
              <w:rPr>
                <w:b/>
                <w:sz w:val="18"/>
                <w:szCs w:val="18"/>
              </w:rPr>
            </w:pPr>
            <w:r w:rsidRPr="00A20DC4">
              <w:rPr>
                <w:b/>
                <w:sz w:val="18"/>
                <w:szCs w:val="18"/>
              </w:rPr>
              <w:t>End date: DD/MM/20YY</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tcPr>
          <w:p w14:paraId="0631CBA2" w14:textId="02886762" w:rsidR="008351CB" w:rsidRPr="00A20DC4" w:rsidRDefault="00092834" w:rsidP="008351CB">
            <w:pPr>
              <w:pStyle w:val="BAPLTextNormal"/>
              <w:contextualSpacing/>
              <w:rPr>
                <w:i/>
                <w:sz w:val="18"/>
                <w:szCs w:val="18"/>
              </w:rPr>
            </w:pPr>
            <w:r w:rsidRPr="00A20DC4">
              <w:rPr>
                <w:i/>
                <w:color w:val="0000FF"/>
                <w:sz w:val="18"/>
                <w:szCs w:val="18"/>
              </w:rPr>
              <w:t>DD/MM/20YY</w:t>
            </w:r>
          </w:p>
        </w:tc>
        <w:tc>
          <w:tcPr>
            <w:tcW w:w="1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C2C82E" w14:textId="2FAA024F" w:rsidR="008351CB" w:rsidRPr="00A20DC4" w:rsidRDefault="008351CB" w:rsidP="008351CB">
            <w:pPr>
              <w:pStyle w:val="BAPLTextNormal"/>
              <w:contextualSpacing/>
              <w:rPr>
                <w:b/>
                <w:sz w:val="18"/>
                <w:szCs w:val="18"/>
              </w:rPr>
            </w:pPr>
            <w:r w:rsidRPr="00A20DC4">
              <w:rPr>
                <w:b/>
                <w:sz w:val="18"/>
                <w:szCs w:val="18"/>
              </w:rPr>
              <w:t xml:space="preserve">Data source: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14:paraId="3F5DAE25" w14:textId="4DF68B6A" w:rsidR="008351CB" w:rsidRPr="00A20DC4" w:rsidRDefault="00092834" w:rsidP="008351CB">
            <w:pPr>
              <w:pStyle w:val="BAPLTextNormal"/>
              <w:contextualSpacing/>
              <w:rPr>
                <w:i/>
                <w:color w:val="0000FF"/>
                <w:sz w:val="18"/>
                <w:szCs w:val="18"/>
              </w:rPr>
            </w:pPr>
            <w:r w:rsidRPr="00A20DC4">
              <w:rPr>
                <w:i/>
                <w:color w:val="0000FF"/>
                <w:sz w:val="18"/>
                <w:szCs w:val="18"/>
              </w:rPr>
              <w:t>Where will the data come from?</w:t>
            </w:r>
          </w:p>
        </w:tc>
      </w:tr>
      <w:tr w:rsidR="008351CB" w:rsidRPr="00A20DC4" w14:paraId="5186CA09" w14:textId="77777777" w:rsidTr="00092834">
        <w:tc>
          <w:tcPr>
            <w:tcW w:w="2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4E3CD2FA" w14:textId="3588EE85" w:rsidR="008351CB" w:rsidRPr="00A20DC4" w:rsidRDefault="008351CB" w:rsidP="008351CB">
            <w:pPr>
              <w:pStyle w:val="BAPLTextNormal"/>
              <w:contextualSpacing/>
              <w:rPr>
                <w:b/>
                <w:sz w:val="18"/>
                <w:szCs w:val="18"/>
              </w:rPr>
            </w:pPr>
            <w:r w:rsidRPr="00A20DC4">
              <w:rPr>
                <w:b/>
                <w:sz w:val="18"/>
                <w:szCs w:val="18"/>
              </w:rPr>
              <w:t>Owner:</w:t>
            </w:r>
          </w:p>
        </w:tc>
        <w:tc>
          <w:tcPr>
            <w:tcW w:w="17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5CD7AA" w14:textId="58B9EEC4" w:rsidR="008351CB" w:rsidRPr="00A20DC4" w:rsidRDefault="00092834" w:rsidP="008351CB">
            <w:pPr>
              <w:pStyle w:val="BAPLTextNormal"/>
              <w:contextualSpacing/>
              <w:rPr>
                <w:i/>
                <w:color w:val="0000FF"/>
                <w:sz w:val="18"/>
                <w:szCs w:val="18"/>
              </w:rPr>
            </w:pPr>
            <w:r w:rsidRPr="00A20DC4">
              <w:rPr>
                <w:i/>
                <w:color w:val="0000FF"/>
                <w:sz w:val="18"/>
                <w:szCs w:val="18"/>
              </w:rPr>
              <w:t>Person responsible for collating the measure</w:t>
            </w: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2B76B" w14:textId="10549E43" w:rsidR="008351CB" w:rsidRPr="00A20DC4" w:rsidRDefault="008351CB" w:rsidP="008351CB">
            <w:pPr>
              <w:pStyle w:val="BAPLTextNormal"/>
              <w:contextualSpacing/>
              <w:rPr>
                <w:b/>
                <w:sz w:val="18"/>
                <w:szCs w:val="18"/>
              </w:rPr>
            </w:pPr>
            <w:r w:rsidRPr="00A20DC4">
              <w:rPr>
                <w:b/>
                <w:sz w:val="18"/>
                <w:szCs w:val="18"/>
              </w:rPr>
              <w:t>Review frequency:</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CA6FF1" w14:textId="1D2DF1D2" w:rsidR="008351CB" w:rsidRPr="00A20DC4" w:rsidRDefault="008351CB" w:rsidP="008351CB">
            <w:pPr>
              <w:pStyle w:val="BAPLTextNormal"/>
              <w:contextualSpacing/>
              <w:rPr>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24026C" w14:textId="6537D1B6" w:rsidR="008351CB" w:rsidRPr="00A20DC4" w:rsidRDefault="008351CB" w:rsidP="008351CB">
            <w:pPr>
              <w:pStyle w:val="BAPLTextNormal"/>
              <w:contextualSpacing/>
              <w:rPr>
                <w:b/>
                <w:sz w:val="18"/>
                <w:szCs w:val="18"/>
              </w:rPr>
            </w:pPr>
            <w:r w:rsidRPr="00A20DC4">
              <w:rPr>
                <w:b/>
                <w:sz w:val="18"/>
                <w:szCs w:val="18"/>
              </w:rPr>
              <w:t xml:space="preserve">Measure currently monitored: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14:paraId="443572ED" w14:textId="5FD5B68D" w:rsidR="008351CB" w:rsidRPr="00A20DC4" w:rsidRDefault="00092834" w:rsidP="008351CB">
            <w:pPr>
              <w:pStyle w:val="BAPLTextNormal"/>
              <w:contextualSpacing/>
              <w:rPr>
                <w:i/>
                <w:color w:val="0000FF"/>
                <w:sz w:val="18"/>
                <w:szCs w:val="18"/>
              </w:rPr>
            </w:pPr>
            <w:r w:rsidRPr="00A20DC4">
              <w:rPr>
                <w:i/>
                <w:color w:val="0000FF"/>
                <w:sz w:val="18"/>
                <w:szCs w:val="18"/>
              </w:rPr>
              <w:t>Yes/No, How?</w:t>
            </w:r>
          </w:p>
        </w:tc>
      </w:tr>
      <w:tr w:rsidR="008351CB" w:rsidRPr="00A20DC4" w14:paraId="1966A7F8" w14:textId="77777777" w:rsidTr="00092834">
        <w:tc>
          <w:tcPr>
            <w:tcW w:w="2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08" w:type="dxa"/>
              <w:bottom w:w="113" w:type="dxa"/>
              <w:right w:w="108" w:type="dxa"/>
            </w:tcMar>
            <w:hideMark/>
          </w:tcPr>
          <w:p w14:paraId="3179426A" w14:textId="6FEF06DE" w:rsidR="008351CB" w:rsidRPr="00A20DC4" w:rsidRDefault="008351CB" w:rsidP="008351CB">
            <w:pPr>
              <w:pStyle w:val="BAPLTextNormal"/>
              <w:contextualSpacing/>
              <w:rPr>
                <w:b/>
                <w:sz w:val="18"/>
                <w:szCs w:val="18"/>
              </w:rPr>
            </w:pPr>
            <w:r w:rsidRPr="00A20DC4">
              <w:rPr>
                <w:b/>
                <w:sz w:val="18"/>
                <w:szCs w:val="18"/>
              </w:rPr>
              <w:t>Baseline value: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1903D" w14:textId="5D69734D" w:rsidR="008351CB" w:rsidRPr="00A20DC4" w:rsidRDefault="008351CB" w:rsidP="008351CB">
            <w:pPr>
              <w:pStyle w:val="BAPLTextNormal"/>
              <w:contextualSpacing/>
              <w:rPr>
                <w:sz w:val="18"/>
                <w:szCs w:val="18"/>
              </w:rPr>
            </w:pPr>
          </w:p>
        </w:tc>
        <w:tc>
          <w:tcPr>
            <w:tcW w:w="156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4A4B3" w14:textId="5E5250D8" w:rsidR="008351CB" w:rsidRPr="00A20DC4" w:rsidRDefault="00A20DC4" w:rsidP="008351CB">
            <w:pPr>
              <w:pStyle w:val="BAPLTextNormal"/>
              <w:contextualSpacing/>
              <w:rPr>
                <w:b/>
                <w:sz w:val="18"/>
                <w:szCs w:val="18"/>
              </w:rPr>
            </w:pPr>
            <w:r>
              <w:rPr>
                <w:b/>
                <w:sz w:val="18"/>
                <w:szCs w:val="18"/>
              </w:rPr>
              <w:t>Goal</w:t>
            </w:r>
            <w:r w:rsidR="008351CB" w:rsidRPr="00A20DC4">
              <w:rPr>
                <w:b/>
                <w:sz w:val="18"/>
                <w:szCs w:val="18"/>
              </w:rPr>
              <w:t xml:space="preserve"> value: </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4D40" w14:textId="6EBF10CE" w:rsidR="008351CB" w:rsidRPr="00A20DC4" w:rsidRDefault="008351CB" w:rsidP="008351CB">
            <w:pPr>
              <w:pStyle w:val="BAPLTextNormal"/>
              <w:contextualSpacing/>
              <w:rPr>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B2550" w14:textId="76D9D91F" w:rsidR="008351CB" w:rsidRPr="00A20DC4" w:rsidRDefault="008351CB" w:rsidP="008351CB">
            <w:pPr>
              <w:pStyle w:val="BAPLTextNormal"/>
              <w:contextualSpacing/>
              <w:rPr>
                <w:b/>
                <w:sz w:val="18"/>
                <w:szCs w:val="18"/>
              </w:rPr>
            </w:pPr>
            <w:r w:rsidRPr="00A20DC4">
              <w:rPr>
                <w:b/>
                <w:sz w:val="18"/>
                <w:szCs w:val="18"/>
              </w:rPr>
              <w:t>Benefit calculation method:</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14:paraId="212B68F8" w14:textId="136B0D55" w:rsidR="008351CB" w:rsidRPr="00A20DC4" w:rsidRDefault="008351CB" w:rsidP="008351CB">
            <w:pPr>
              <w:pStyle w:val="BAPLTextNormal"/>
              <w:contextualSpacing/>
              <w:rPr>
                <w:sz w:val="18"/>
                <w:szCs w:val="18"/>
              </w:rPr>
            </w:pPr>
          </w:p>
        </w:tc>
      </w:tr>
    </w:tbl>
    <w:p w14:paraId="635B68CF" w14:textId="7A56D943" w:rsidR="007102A9" w:rsidRPr="00A20DC4" w:rsidRDefault="00092834" w:rsidP="00480BDA">
      <w:pPr>
        <w:pStyle w:val="BAPLTextNormal"/>
        <w:rPr>
          <w:i/>
          <w:color w:val="0000FF"/>
        </w:rPr>
        <w:sectPr w:rsidR="007102A9" w:rsidRPr="00A20DC4" w:rsidSect="007409CE">
          <w:pgSz w:w="11900" w:h="16840"/>
          <w:pgMar w:top="1440" w:right="1080" w:bottom="1440" w:left="1080" w:header="709" w:footer="709" w:gutter="0"/>
          <w:cols w:space="708"/>
          <w:docGrid w:linePitch="360"/>
        </w:sectPr>
      </w:pPr>
      <w:r w:rsidRPr="00A20DC4">
        <w:rPr>
          <w:i/>
          <w:color w:val="0000FF"/>
        </w:rPr>
        <w:t>May be multiple measures utilised. Complete a separate Measure table for each method</w:t>
      </w:r>
      <w:r w:rsidR="00596D14">
        <w:rPr>
          <w:i/>
          <w:color w:val="0000FF"/>
        </w:rPr>
        <w:t xml:space="preserve"> and stakeholder group if the measurement mechanism differs</w:t>
      </w:r>
      <w:r w:rsidR="00A20DC4">
        <w:rPr>
          <w:i/>
          <w:color w:val="0000FF"/>
        </w:rPr>
        <w:t>.</w:t>
      </w:r>
    </w:p>
    <w:p w14:paraId="4544B45A" w14:textId="0CEECA96" w:rsidR="00463C17" w:rsidRPr="00A20DC4" w:rsidRDefault="00463C17" w:rsidP="00463C17">
      <w:pPr>
        <w:pStyle w:val="BAPLAppendix"/>
        <w:rPr>
          <w:rFonts w:cs="Tahoma"/>
          <w:i/>
          <w:color w:val="auto"/>
        </w:rPr>
      </w:pPr>
      <w:bookmarkStart w:id="72" w:name="_Toc45029686"/>
      <w:bookmarkStart w:id="73" w:name="_Hlk6389800"/>
      <w:r w:rsidRPr="00A20DC4">
        <w:rPr>
          <w:rFonts w:cs="Tahoma"/>
        </w:rPr>
        <w:lastRenderedPageBreak/>
        <w:t xml:space="preserve">Appendix B </w:t>
      </w:r>
      <w:r w:rsidRPr="00A20DC4">
        <w:rPr>
          <w:rFonts w:cs="Tahoma"/>
          <w:color w:val="auto"/>
        </w:rPr>
        <w:t>– Benefits Realisation Register</w:t>
      </w:r>
      <w:bookmarkEnd w:id="72"/>
    </w:p>
    <w:bookmarkEnd w:id="73"/>
    <w:p w14:paraId="5CF7A746" w14:textId="62A9B3A3" w:rsidR="00092834" w:rsidRPr="00A20DC4" w:rsidRDefault="007102A9" w:rsidP="00480BDA">
      <w:pPr>
        <w:pStyle w:val="BAPLTextNormal"/>
        <w:rPr>
          <w:i/>
          <w:color w:val="0000FF"/>
        </w:rPr>
      </w:pPr>
      <w:r w:rsidRPr="00A20DC4">
        <w:rPr>
          <w:noProof/>
        </w:rPr>
        <w:drawing>
          <wp:inline distT="0" distB="0" distL="0" distR="0" wp14:anchorId="235D5A7E" wp14:editId="5B54777C">
            <wp:extent cx="6468745" cy="38890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32038" cy="3927146"/>
                    </a:xfrm>
                    <a:prstGeom prst="rect">
                      <a:avLst/>
                    </a:prstGeom>
                  </pic:spPr>
                </pic:pic>
              </a:graphicData>
            </a:graphic>
          </wp:inline>
        </w:drawing>
      </w:r>
    </w:p>
    <w:p w14:paraId="4A0DE0A1" w14:textId="337214A9" w:rsidR="00480BDA" w:rsidRPr="00A20DC4" w:rsidRDefault="00480BDA" w:rsidP="00480BDA">
      <w:pPr>
        <w:pStyle w:val="BAPLTextNormal"/>
        <w:rPr>
          <w:i/>
          <w:color w:val="0000FF"/>
        </w:rPr>
      </w:pPr>
    </w:p>
    <w:p w14:paraId="3A8F5BCE" w14:textId="79CF1B12" w:rsidR="0081522F" w:rsidRPr="00A20DC4" w:rsidRDefault="0081522F" w:rsidP="00480BDA">
      <w:pPr>
        <w:pStyle w:val="BAPLTextNormal"/>
        <w:rPr>
          <w:i/>
          <w:color w:val="0000FF"/>
        </w:rPr>
      </w:pPr>
    </w:p>
    <w:p w14:paraId="11525D30" w14:textId="77777777" w:rsidR="00C749BC" w:rsidRDefault="00C749BC" w:rsidP="0081522F">
      <w:pPr>
        <w:pStyle w:val="BAPLTextNormal"/>
        <w:rPr>
          <w:i/>
          <w:color w:val="0000FF"/>
        </w:rPr>
      </w:pPr>
    </w:p>
    <w:p w14:paraId="2EE3AF36" w14:textId="77777777" w:rsidR="00195DEF" w:rsidRDefault="00195DEF" w:rsidP="0081522F">
      <w:pPr>
        <w:pStyle w:val="BAPLTextNormal"/>
        <w:rPr>
          <w:i/>
          <w:color w:val="0000FF"/>
        </w:rPr>
      </w:pPr>
    </w:p>
    <w:p w14:paraId="02EB228F" w14:textId="77777777" w:rsidR="00195DEF" w:rsidRDefault="00195DEF" w:rsidP="0081522F">
      <w:pPr>
        <w:pStyle w:val="BAPLTextNormal"/>
        <w:rPr>
          <w:i/>
          <w:color w:val="0000FF"/>
        </w:rPr>
      </w:pPr>
    </w:p>
    <w:p w14:paraId="43A96A1C" w14:textId="0BD24DAC" w:rsidR="00195DEF" w:rsidRPr="00AC4AEF" w:rsidRDefault="00195DEF" w:rsidP="0081522F">
      <w:pPr>
        <w:pStyle w:val="BAPLTextNormal"/>
        <w:rPr>
          <w:iCs/>
          <w:color w:val="0000FF"/>
        </w:rPr>
        <w:sectPr w:rsidR="00195DEF" w:rsidRPr="00AC4AEF" w:rsidSect="00AC4AEF">
          <w:pgSz w:w="11900" w:h="16840"/>
          <w:pgMar w:top="1440" w:right="1080" w:bottom="1440" w:left="1080" w:header="709" w:footer="709" w:gutter="0"/>
          <w:cols w:space="708"/>
          <w:docGrid w:linePitch="360"/>
        </w:sectPr>
      </w:pPr>
    </w:p>
    <w:p w14:paraId="2A43CD15" w14:textId="52E1D1E5" w:rsidR="00C749BC" w:rsidRPr="00A20DC4" w:rsidRDefault="00C749BC" w:rsidP="00C749BC">
      <w:pPr>
        <w:pStyle w:val="BAPLAppendix"/>
        <w:rPr>
          <w:rFonts w:cs="Tahoma"/>
          <w:i/>
          <w:color w:val="0000FF"/>
        </w:rPr>
      </w:pPr>
      <w:bookmarkStart w:id="74" w:name="_Toc45029687"/>
      <w:r w:rsidRPr="00A20DC4">
        <w:rPr>
          <w:rFonts w:cs="Tahoma"/>
        </w:rPr>
        <w:lastRenderedPageBreak/>
        <w:t xml:space="preserve">Appendix C </w:t>
      </w:r>
      <w:r w:rsidRPr="00A20DC4">
        <w:rPr>
          <w:rFonts w:cs="Tahoma"/>
          <w:color w:val="auto"/>
        </w:rPr>
        <w:t xml:space="preserve">– </w:t>
      </w:r>
      <w:r w:rsidRPr="00A20DC4">
        <w:rPr>
          <w:rFonts w:cs="Tahoma"/>
          <w:i/>
          <w:color w:val="0000FF"/>
        </w:rPr>
        <w:t>Payback Period/Cash Flow</w:t>
      </w:r>
      <w:bookmarkEnd w:id="74"/>
    </w:p>
    <w:p w14:paraId="058C151D" w14:textId="0047B57B" w:rsidR="00C749BC" w:rsidRPr="00A20DC4" w:rsidRDefault="00C749BC" w:rsidP="00C749BC">
      <w:pPr>
        <w:pStyle w:val="BAPLTextNormal"/>
        <w:rPr>
          <w:i/>
          <w:color w:val="0000FF"/>
        </w:rPr>
      </w:pPr>
      <w:r w:rsidRPr="00A20DC4">
        <w:rPr>
          <w:i/>
          <w:color w:val="0000FF"/>
        </w:rPr>
        <w:t>Add appendices if they assist in demonstrating benefits.</w:t>
      </w:r>
    </w:p>
    <w:p w14:paraId="19974064" w14:textId="77777777" w:rsidR="00C749BC" w:rsidRPr="00A20DC4" w:rsidRDefault="00C749BC" w:rsidP="00C749BC">
      <w:pPr>
        <w:pStyle w:val="BAPLTextNormal"/>
        <w:rPr>
          <w:i/>
          <w:color w:val="0000FF"/>
        </w:rPr>
      </w:pPr>
    </w:p>
    <w:p w14:paraId="194E8BEF" w14:textId="401C3B2C" w:rsidR="0081522F" w:rsidRPr="00A20DC4" w:rsidRDefault="00C749BC" w:rsidP="0081522F">
      <w:pPr>
        <w:pStyle w:val="BAPLTextNormal"/>
        <w:rPr>
          <w:i/>
          <w:color w:val="0000FF"/>
        </w:rPr>
      </w:pPr>
      <w:r w:rsidRPr="00A20DC4">
        <w:rPr>
          <w:i/>
          <w:color w:val="0000FF"/>
        </w:rPr>
        <w:t>i.e.</w:t>
      </w:r>
      <w:r w:rsidR="0081522F" w:rsidRPr="00A20DC4">
        <w:rPr>
          <w:i/>
          <w:color w:val="0000FF"/>
        </w:rPr>
        <w:t xml:space="preserve"> The Cumulative Cash flow diagram below indicates the point at which Option X will pay back the invested amount, and the trajectory from that point. As you can see </w:t>
      </w:r>
      <w:proofErr w:type="gramStart"/>
      <w:r w:rsidR="0081522F" w:rsidRPr="00A20DC4">
        <w:rPr>
          <w:i/>
          <w:color w:val="0000FF"/>
        </w:rPr>
        <w:t>…..</w:t>
      </w:r>
      <w:proofErr w:type="gramEnd"/>
    </w:p>
    <w:p w14:paraId="7B0A5479" w14:textId="77777777" w:rsidR="00C749BC" w:rsidRPr="00A20DC4" w:rsidRDefault="00C749BC" w:rsidP="00C749BC">
      <w:pPr>
        <w:pStyle w:val="BAPLTextNormal"/>
        <w:rPr>
          <w:i/>
          <w:color w:val="0000FF"/>
        </w:rPr>
      </w:pPr>
      <w:r w:rsidRPr="00A20DC4">
        <w:rPr>
          <w:i/>
          <w:noProof/>
          <w:color w:val="0000FF"/>
        </w:rPr>
        <w:drawing>
          <wp:inline distT="0" distB="0" distL="0" distR="0" wp14:anchorId="33A48627" wp14:editId="36A69091">
            <wp:extent cx="6257836"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2992" cy="2635267"/>
                    </a:xfrm>
                    <a:prstGeom prst="rect">
                      <a:avLst/>
                    </a:prstGeom>
                    <a:noFill/>
                  </pic:spPr>
                </pic:pic>
              </a:graphicData>
            </a:graphic>
          </wp:inline>
        </w:drawing>
      </w:r>
    </w:p>
    <w:p w14:paraId="6F6BD1B3" w14:textId="77777777" w:rsidR="00C749BC" w:rsidRPr="00A20DC4" w:rsidRDefault="00C749BC" w:rsidP="00C749BC">
      <w:pPr>
        <w:pStyle w:val="BAPLTextNormal"/>
        <w:rPr>
          <w:i/>
          <w:color w:val="0000FF"/>
        </w:rPr>
      </w:pPr>
    </w:p>
    <w:p w14:paraId="4C895622" w14:textId="708668B5" w:rsidR="00C749BC" w:rsidRPr="00C749BC" w:rsidRDefault="00C749BC" w:rsidP="00C749BC">
      <w:pPr>
        <w:pStyle w:val="BAPLTextNormal"/>
        <w:rPr>
          <w:i/>
          <w:color w:val="0000FF"/>
        </w:rPr>
      </w:pPr>
      <w:r w:rsidRPr="00C749BC">
        <w:rPr>
          <w:i/>
          <w:color w:val="0000FF"/>
        </w:rPr>
        <w:t xml:space="preserve">The </w:t>
      </w:r>
      <w:bookmarkStart w:id="75" w:name="_Hlk6390177"/>
      <w:r w:rsidRPr="00C749BC">
        <w:rPr>
          <w:i/>
          <w:color w:val="0000FF"/>
        </w:rPr>
        <w:t xml:space="preserve">Cash Flow </w:t>
      </w:r>
      <w:bookmarkEnd w:id="75"/>
      <w:r w:rsidRPr="00C749BC">
        <w:rPr>
          <w:i/>
          <w:color w:val="0000FF"/>
        </w:rPr>
        <w:t>chart below assesses the difference between the cash flow generated from the current state (do nothing option) and the preferred option.  As can be seen, the preferred option begins to provide a greater cash flow to the business within 3 years of implementation. This trajectory increases to over a 100% improvement by year 5.</w:t>
      </w:r>
    </w:p>
    <w:p w14:paraId="42EB618C" w14:textId="77777777" w:rsidR="00C749BC" w:rsidRPr="00C749BC" w:rsidRDefault="00C749BC" w:rsidP="00C749BC">
      <w:pPr>
        <w:spacing w:after="120" w:line="240" w:lineRule="auto"/>
      </w:pPr>
      <w:r w:rsidRPr="00C749BC">
        <w:rPr>
          <w:noProof/>
          <w:lang w:val="en-US" w:eastAsia="en-US"/>
        </w:rPr>
        <w:drawing>
          <wp:inline distT="0" distB="0" distL="0" distR="0" wp14:anchorId="2CFF6A12" wp14:editId="7EBCD3A1">
            <wp:extent cx="6353175" cy="23907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0A161E" w14:textId="77777777" w:rsidR="00C749BC" w:rsidRPr="00C749BC" w:rsidRDefault="00C749BC" w:rsidP="00C749BC">
      <w:pPr>
        <w:keepNext/>
        <w:keepLines/>
        <w:spacing w:before="120" w:after="120" w:line="240" w:lineRule="auto"/>
        <w:contextualSpacing/>
        <w:outlineLvl w:val="2"/>
        <w:rPr>
          <w:rFonts w:eastAsiaTheme="majorEastAsia"/>
          <w:b/>
          <w:color w:val="000000" w:themeColor="text1"/>
          <w:sz w:val="22"/>
          <w:szCs w:val="24"/>
        </w:rPr>
      </w:pPr>
    </w:p>
    <w:p w14:paraId="2F0F48D6" w14:textId="77777777" w:rsidR="00C749BC" w:rsidRPr="00A20DC4" w:rsidRDefault="00C749BC" w:rsidP="00480BDA">
      <w:pPr>
        <w:pStyle w:val="BAPLTextNormal"/>
        <w:rPr>
          <w:i/>
          <w:color w:val="0000FF"/>
        </w:rPr>
      </w:pPr>
    </w:p>
    <w:sectPr w:rsidR="00C749BC" w:rsidRPr="00A20DC4" w:rsidSect="007409CE">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3E98F" w14:textId="77777777" w:rsidR="008E0E0F" w:rsidRDefault="008E0E0F" w:rsidP="002E43CB">
      <w:pPr>
        <w:spacing w:after="0" w:line="240" w:lineRule="auto"/>
      </w:pPr>
      <w:r>
        <w:separator/>
      </w:r>
    </w:p>
  </w:endnote>
  <w:endnote w:type="continuationSeparator" w:id="0">
    <w:p w14:paraId="063F6D63" w14:textId="77777777" w:rsidR="008E0E0F" w:rsidRDefault="008E0E0F"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77D9" w14:textId="45FF043B" w:rsidR="00606EB6" w:rsidRDefault="00606EB6" w:rsidP="00212AE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BB39E64" w14:textId="77777777" w:rsidR="00606EB6" w:rsidRDefault="00606EB6" w:rsidP="002E4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46243" w14:textId="4190F11B" w:rsidR="00606EB6" w:rsidRPr="00090DF3" w:rsidRDefault="00606EB6" w:rsidP="002E43CB">
    <w:pPr>
      <w:pStyle w:val="Footer"/>
      <w:ind w:right="360"/>
      <w:rPr>
        <w:bCs/>
      </w:rPr>
    </w:pPr>
    <w:r w:rsidRPr="00684A11">
      <w:rPr>
        <w:noProof/>
      </w:rPr>
      <w:drawing>
        <wp:anchor distT="0" distB="0" distL="114300" distR="114300" simplePos="0" relativeHeight="251659264" behindDoc="1" locked="0" layoutInCell="1" allowOverlap="1" wp14:anchorId="5FD7149B" wp14:editId="4B6A6467">
          <wp:simplePos x="0" y="0"/>
          <wp:positionH relativeFrom="column">
            <wp:posOffset>-700405</wp:posOffset>
          </wp:positionH>
          <wp:positionV relativeFrom="paragraph">
            <wp:posOffset>-10061575</wp:posOffset>
          </wp:positionV>
          <wp:extent cx="11272520" cy="723900"/>
          <wp:effectExtent l="0" t="0" r="508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1">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25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30E">
      <w:t>Business Analysts Pty Ltd copyright © 20</w:t>
    </w:r>
    <w:r>
      <w:t>12</w:t>
    </w:r>
    <w:r w:rsidR="00090DF3">
      <w:t xml:space="preserve"> </w:t>
    </w:r>
    <w:hyperlink r:id="rId2" w:history="1">
      <w:r w:rsidR="00090DF3" w:rsidRPr="005E1824">
        <w:rPr>
          <w:rStyle w:val="Hyperlink"/>
          <w:bCs/>
        </w:rPr>
        <w:t>www.business-analysis.com.au</w:t>
      </w:r>
    </w:hyperlink>
  </w:p>
  <w:p w14:paraId="7E234276" w14:textId="29B9A0E8" w:rsidR="00090DF3" w:rsidRPr="00090DF3" w:rsidRDefault="00090DF3" w:rsidP="002E43CB">
    <w:pPr>
      <w:pStyle w:val="Footer"/>
      <w:ind w:right="360"/>
      <w:rPr>
        <w:bCs/>
        <w:color w:val="0000FF"/>
        <w:u w:val="single"/>
      </w:rPr>
    </w:pPr>
    <w:r w:rsidRPr="00090DF3">
      <w:rPr>
        <w:rStyle w:val="PageNumber"/>
        <w:b w:val="0"/>
        <w:bCs/>
      </w:rPr>
      <w:t>Template Version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E66D" w14:textId="577EF1B9" w:rsidR="00606EB6" w:rsidRPr="00B923B7" w:rsidRDefault="00606EB6" w:rsidP="00B923B7">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3EBC8" w14:textId="31DC1EEE" w:rsidR="00606EB6" w:rsidRDefault="00606EB6" w:rsidP="002E43CB">
    <w:pPr>
      <w:pStyle w:val="Footer"/>
      <w:ind w:right="360"/>
      <w:rPr>
        <w:rStyle w:val="PageNumber"/>
        <w:b w:val="0"/>
      </w:rPr>
    </w:pPr>
    <w:r w:rsidRPr="00D14D46">
      <w:rPr>
        <w:rStyle w:val="PageNumber"/>
        <w:b w:val="0"/>
      </w:rPr>
      <w:t xml:space="preserve">Business Analysts Pty Ltd copyright © 2012 </w:t>
    </w:r>
    <w:hyperlink r:id="rId1" w:history="1">
      <w:r w:rsidR="009C7204" w:rsidRPr="005E1824">
        <w:rPr>
          <w:rStyle w:val="Hyperlink"/>
        </w:rPr>
        <w:t>www.business-analysis.com.au</w:t>
      </w:r>
    </w:hyperlink>
    <w:r>
      <w:rPr>
        <w:rStyle w:val="PageNumber"/>
        <w:b w:val="0"/>
      </w:rPr>
      <w:t xml:space="preserve"> </w:t>
    </w:r>
  </w:p>
  <w:p w14:paraId="0429133A" w14:textId="09A8E9E7" w:rsidR="00606EB6" w:rsidRPr="00D14D46" w:rsidRDefault="00606EB6" w:rsidP="002E43CB">
    <w:pPr>
      <w:pStyle w:val="Footer"/>
      <w:ind w:right="360"/>
    </w:pPr>
    <w:r>
      <w:rPr>
        <w:rStyle w:val="PageNumber"/>
        <w:b w:val="0"/>
      </w:rPr>
      <w:t>Template Version 1.0</w:t>
    </w:r>
    <w:r w:rsidRPr="00D14D46">
      <w:rPr>
        <w:rStyle w:val="PageNumber"/>
        <w:b w:val="0"/>
      </w:rPr>
      <w:ptab w:relativeTo="margin" w:alignment="center" w:leader="none"/>
    </w:r>
    <w:r w:rsidRPr="00D14D46">
      <w:rPr>
        <w:rStyle w:val="PageNumber"/>
        <w:b w:val="0"/>
      </w:rPr>
      <w:ptab w:relativeTo="margin" w:alignment="right" w:leader="none"/>
    </w:r>
    <w:r>
      <w:rPr>
        <w:rStyle w:val="PageNumber"/>
        <w:b w:val="0"/>
      </w:rPr>
      <w:t xml:space="preserve">Page </w:t>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noProof/>
      </w:rPr>
      <w:t>16</w:t>
    </w:r>
    <w:r w:rsidRPr="005B56F2">
      <w:rPr>
        <w:rStyle w:val="PageNumber"/>
      </w:rPr>
      <w:fldChar w:fldCharType="end"/>
    </w:r>
    <w:r>
      <w:rPr>
        <w:rStyle w:val="PageNumber"/>
        <w:b w:val="0"/>
      </w:rPr>
      <w:t xml:space="preserve"> of </w:t>
    </w:r>
    <w:r>
      <w:rPr>
        <w:rStyle w:val="PageNumber"/>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986EC" w14:textId="77777777" w:rsidR="008E0E0F" w:rsidRDefault="008E0E0F" w:rsidP="002E43CB">
      <w:pPr>
        <w:spacing w:after="0" w:line="240" w:lineRule="auto"/>
      </w:pPr>
      <w:r>
        <w:separator/>
      </w:r>
    </w:p>
  </w:footnote>
  <w:footnote w:type="continuationSeparator" w:id="0">
    <w:p w14:paraId="5D8E9200" w14:textId="77777777" w:rsidR="008E0E0F" w:rsidRDefault="008E0E0F"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91D6" w14:textId="707E65FB" w:rsidR="00606EB6" w:rsidRDefault="00F644A2">
    <w:pPr>
      <w:pStyle w:val="Header"/>
    </w:pPr>
    <w:ins w:id="42" w:author="Gareth Jones" w:date="2020-10-23T07:11:00Z">
      <w:r w:rsidRPr="00BA2950">
        <w:rPr>
          <w:noProof/>
        </w:rPr>
        <w:drawing>
          <wp:anchor distT="0" distB="0" distL="114300" distR="114300" simplePos="0" relativeHeight="251661312" behindDoc="0" locked="0" layoutInCell="1" allowOverlap="1" wp14:anchorId="6A3AEED7" wp14:editId="6FC66B78">
            <wp:simplePos x="0" y="0"/>
            <wp:positionH relativeFrom="column">
              <wp:posOffset>-785153</wp:posOffset>
            </wp:positionH>
            <wp:positionV relativeFrom="paragraph">
              <wp:posOffset>-466090</wp:posOffset>
            </wp:positionV>
            <wp:extent cx="1765300" cy="698500"/>
            <wp:effectExtent l="0" t="0" r="0" b="0"/>
            <wp:wrapSquare wrapText="bothSides"/>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ins>
  </w:p>
  <w:p w14:paraId="21A1B86E" w14:textId="77777777" w:rsidR="00606EB6" w:rsidRDefault="00606EB6">
    <w:pPr>
      <w:pStyle w:val="Header"/>
    </w:pPr>
  </w:p>
  <w:p w14:paraId="542D1260" w14:textId="77777777" w:rsidR="00606EB6" w:rsidRDefault="00606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EB24" w14:textId="36CDA732" w:rsidR="00606EB6" w:rsidRPr="000E7B19" w:rsidRDefault="00606EB6" w:rsidP="00B923B7">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p w14:paraId="3F59ADA7" w14:textId="77777777" w:rsidR="00606EB6" w:rsidRPr="000E7B19" w:rsidRDefault="00606EB6">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03EDA"/>
    <w:multiLevelType w:val="hybridMultilevel"/>
    <w:tmpl w:val="F440F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C7C3309"/>
    <w:multiLevelType w:val="hybridMultilevel"/>
    <w:tmpl w:val="4294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6414A6"/>
    <w:multiLevelType w:val="hybridMultilevel"/>
    <w:tmpl w:val="9F28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B1754F"/>
    <w:multiLevelType w:val="multilevel"/>
    <w:tmpl w:val="52422B1A"/>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sz w:val="26"/>
        <w:szCs w:val="26"/>
      </w:rPr>
    </w:lvl>
    <w:lvl w:ilvl="2">
      <w:start w:val="1"/>
      <w:numFmt w:val="decimal"/>
      <w:pStyle w:val="BAPLHeading3"/>
      <w:lvlText w:val="%1.%2.%3."/>
      <w:lvlJc w:val="left"/>
      <w:pPr>
        <w:ind w:left="3828"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2C28B1"/>
    <w:multiLevelType w:val="hybridMultilevel"/>
    <w:tmpl w:val="6582C4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21953FD"/>
    <w:multiLevelType w:val="hybridMultilevel"/>
    <w:tmpl w:val="0CFC85F0"/>
    <w:lvl w:ilvl="0" w:tplc="08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4A925A2"/>
    <w:multiLevelType w:val="hybridMultilevel"/>
    <w:tmpl w:val="D4EC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758BF"/>
    <w:multiLevelType w:val="hybridMultilevel"/>
    <w:tmpl w:val="BCD6D1F6"/>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372640"/>
    <w:multiLevelType w:val="hybridMultilevel"/>
    <w:tmpl w:val="50880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32169C"/>
    <w:multiLevelType w:val="multilevel"/>
    <w:tmpl w:val="B6985E6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F713D8"/>
    <w:multiLevelType w:val="hybridMultilevel"/>
    <w:tmpl w:val="ECBE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264A1"/>
    <w:multiLevelType w:val="hybridMultilevel"/>
    <w:tmpl w:val="0720D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CDD7D5B"/>
    <w:multiLevelType w:val="hybridMultilevel"/>
    <w:tmpl w:val="D2361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865677"/>
    <w:multiLevelType w:val="hybridMultilevel"/>
    <w:tmpl w:val="D792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B336B0"/>
    <w:multiLevelType w:val="multilevel"/>
    <w:tmpl w:val="5540EFF0"/>
    <w:lvl w:ilvl="0">
      <w:start w:val="1"/>
      <w:numFmt w:val="decimal"/>
      <w:lvlRestart w:val="0"/>
      <w:pStyle w:val="Level1-Heading"/>
      <w:lvlText w:val="%1."/>
      <w:lvlJc w:val="left"/>
      <w:pPr>
        <w:tabs>
          <w:tab w:val="num" w:pos="738"/>
        </w:tabs>
        <w:ind w:left="738" w:hanging="738"/>
      </w:pPr>
      <w:rPr>
        <w:rFonts w:ascii="Arial" w:hAnsi="Arial" w:hint="default"/>
        <w:b/>
        <w:i w:val="0"/>
        <w:sz w:val="20"/>
      </w:rPr>
    </w:lvl>
    <w:lvl w:ilvl="1">
      <w:start w:val="1"/>
      <w:numFmt w:val="decimal"/>
      <w:pStyle w:val="Level2-Heading"/>
      <w:lvlText w:val="%1.%2"/>
      <w:lvlJc w:val="left"/>
      <w:pPr>
        <w:tabs>
          <w:tab w:val="num" w:pos="795"/>
        </w:tabs>
        <w:ind w:left="795" w:hanging="738"/>
      </w:pPr>
      <w:rPr>
        <w:rFonts w:ascii="Arial" w:hAnsi="Arial" w:hint="default"/>
        <w:b/>
        <w:i w:val="0"/>
        <w:sz w:val="20"/>
      </w:rPr>
    </w:lvl>
    <w:lvl w:ilvl="2">
      <w:start w:val="1"/>
      <w:numFmt w:val="decimal"/>
      <w:pStyle w:val="Level3-Heading"/>
      <w:lvlText w:val="%1.%2.%3"/>
      <w:lvlJc w:val="left"/>
      <w:pPr>
        <w:tabs>
          <w:tab w:val="num" w:pos="738"/>
        </w:tabs>
        <w:ind w:left="738" w:hanging="738"/>
      </w:pPr>
      <w:rPr>
        <w:rFonts w:ascii="Arial" w:hAnsi="Arial" w:hint="default"/>
        <w:b/>
        <w:i w:val="0"/>
        <w:sz w:val="20"/>
      </w:rPr>
    </w:lvl>
    <w:lvl w:ilvl="3">
      <w:start w:val="1"/>
      <w:numFmt w:val="decimal"/>
      <w:pStyle w:val="Level4-Heading"/>
      <w:lvlText w:val="%1.%2.%3.%4"/>
      <w:lvlJc w:val="left"/>
      <w:pPr>
        <w:tabs>
          <w:tab w:val="num" w:pos="738"/>
        </w:tabs>
        <w:ind w:left="738" w:hanging="738"/>
      </w:pPr>
      <w:rPr>
        <w:rFonts w:ascii="Arial" w:hAnsi="Arial" w:hint="default"/>
        <w:b/>
        <w:i w:val="0"/>
        <w:sz w:val="20"/>
      </w:rPr>
    </w:lvl>
    <w:lvl w:ilvl="4">
      <w:start w:val="1"/>
      <w:numFmt w:val="lowerLetter"/>
      <w:pStyle w:val="LevelBody1-a"/>
      <w:lvlText w:val="(%5)"/>
      <w:lvlJc w:val="left"/>
      <w:pPr>
        <w:tabs>
          <w:tab w:val="num" w:pos="1361"/>
        </w:tabs>
        <w:ind w:left="1361" w:hanging="567"/>
      </w:pPr>
      <w:rPr>
        <w:rFonts w:ascii="Arial" w:hAnsi="Arial" w:hint="default"/>
        <w:b w:val="0"/>
        <w:i w:val="0"/>
        <w:sz w:val="20"/>
      </w:rPr>
    </w:lvl>
    <w:lvl w:ilvl="5">
      <w:start w:val="1"/>
      <w:numFmt w:val="lowerRoman"/>
      <w:pStyle w:val="LevelBody2-i"/>
      <w:lvlText w:val="%6."/>
      <w:lvlJc w:val="left"/>
      <w:pPr>
        <w:tabs>
          <w:tab w:val="num" w:pos="1928"/>
        </w:tabs>
        <w:ind w:left="1928" w:hanging="567"/>
      </w:pPr>
      <w:rPr>
        <w:rFonts w:ascii="Arial" w:hAnsi="Arial" w:hint="default"/>
        <w:b w:val="0"/>
        <w:i w:val="0"/>
        <w:sz w:val="20"/>
      </w:rPr>
    </w:lvl>
    <w:lvl w:ilvl="6">
      <w:start w:val="1"/>
      <w:numFmt w:val="upperLetter"/>
      <w:pStyle w:val="LevelBody3-A"/>
      <w:lvlText w:val="(%7)"/>
      <w:lvlJc w:val="left"/>
      <w:pPr>
        <w:tabs>
          <w:tab w:val="num" w:pos="2495"/>
        </w:tabs>
        <w:ind w:left="2495" w:hanging="567"/>
      </w:pPr>
      <w:rPr>
        <w:rFonts w:ascii="Arial" w:hAnsi="Arial" w:hint="default"/>
      </w:rPr>
    </w:lvl>
    <w:lvl w:ilvl="7">
      <w:start w:val="1"/>
      <w:numFmt w:val="upperRoman"/>
      <w:pStyle w:val="LevelBody4-I"/>
      <w:lvlText w:val="%8."/>
      <w:lvlJc w:val="left"/>
      <w:pPr>
        <w:tabs>
          <w:tab w:val="num" w:pos="3062"/>
        </w:tabs>
        <w:ind w:left="3062" w:hanging="567"/>
      </w:pPr>
      <w:rPr>
        <w:rFonts w:ascii="Arial" w:hAnsi="Arial" w:hint="default"/>
      </w:rPr>
    </w:lvl>
    <w:lvl w:ilvl="8">
      <w:start w:val="1"/>
      <w:numFmt w:val="none"/>
      <w:suff w:val="nothing"/>
      <w:lvlText w:val=""/>
      <w:lvlJc w:val="left"/>
      <w:pPr>
        <w:ind w:left="-56" w:firstLine="0"/>
      </w:pPr>
      <w:rPr>
        <w:rFonts w:ascii="Verdana" w:hAnsi="Verdana" w:hint="default"/>
      </w:rPr>
    </w:lvl>
  </w:abstractNum>
  <w:abstractNum w:abstractNumId="15" w15:restartNumberingAfterBreak="0">
    <w:nsid w:val="554A4D78"/>
    <w:multiLevelType w:val="hybridMultilevel"/>
    <w:tmpl w:val="6CC66050"/>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A49A4"/>
    <w:multiLevelType w:val="hybridMultilevel"/>
    <w:tmpl w:val="95D8F93E"/>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E6767AF"/>
    <w:multiLevelType w:val="hybridMultilevel"/>
    <w:tmpl w:val="0F7662AC"/>
    <w:lvl w:ilvl="0" w:tplc="D090C94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CC4772"/>
    <w:multiLevelType w:val="hybridMultilevel"/>
    <w:tmpl w:val="2356DD84"/>
    <w:lvl w:ilvl="0" w:tplc="052CADB2">
      <w:start w:val="1"/>
      <w:numFmt w:val="bullet"/>
      <w:pStyle w:val="GuidanceText-List"/>
      <w:lvlText w:val=""/>
      <w:lvlJc w:val="left"/>
      <w:pPr>
        <w:tabs>
          <w:tab w:val="num" w:pos="396"/>
        </w:tabs>
        <w:ind w:left="396" w:hanging="396"/>
      </w:pPr>
      <w:rPr>
        <w:rFonts w:ascii="Symbol" w:hAnsi="Symbol" w:hint="default"/>
        <w:color w:val="0000FF"/>
        <w:sz w:val="18"/>
      </w:rPr>
    </w:lvl>
    <w:lvl w:ilvl="1" w:tplc="0C090003">
      <w:start w:val="1"/>
      <w:numFmt w:val="bullet"/>
      <w:lvlText w:val="o"/>
      <w:lvlJc w:val="left"/>
      <w:pPr>
        <w:tabs>
          <w:tab w:val="num" w:pos="646"/>
        </w:tabs>
        <w:ind w:left="646" w:hanging="360"/>
      </w:pPr>
      <w:rPr>
        <w:rFonts w:ascii="Courier New" w:hAnsi="Courier New" w:cs="Courier New" w:hint="default"/>
      </w:rPr>
    </w:lvl>
    <w:lvl w:ilvl="2" w:tplc="0C090005">
      <w:start w:val="1"/>
      <w:numFmt w:val="bullet"/>
      <w:lvlText w:val=""/>
      <w:lvlJc w:val="left"/>
      <w:pPr>
        <w:tabs>
          <w:tab w:val="num" w:pos="1366"/>
        </w:tabs>
        <w:ind w:left="1366" w:hanging="360"/>
      </w:pPr>
      <w:rPr>
        <w:rFonts w:ascii="Wingdings" w:hAnsi="Wingdings" w:hint="default"/>
      </w:rPr>
    </w:lvl>
    <w:lvl w:ilvl="3" w:tplc="0C090001" w:tentative="1">
      <w:start w:val="1"/>
      <w:numFmt w:val="bullet"/>
      <w:lvlText w:val=""/>
      <w:lvlJc w:val="left"/>
      <w:pPr>
        <w:tabs>
          <w:tab w:val="num" w:pos="2086"/>
        </w:tabs>
        <w:ind w:left="2086" w:hanging="360"/>
      </w:pPr>
      <w:rPr>
        <w:rFonts w:ascii="Symbol" w:hAnsi="Symbol" w:hint="default"/>
      </w:rPr>
    </w:lvl>
    <w:lvl w:ilvl="4" w:tplc="0C090003" w:tentative="1">
      <w:start w:val="1"/>
      <w:numFmt w:val="bullet"/>
      <w:lvlText w:val="o"/>
      <w:lvlJc w:val="left"/>
      <w:pPr>
        <w:tabs>
          <w:tab w:val="num" w:pos="2806"/>
        </w:tabs>
        <w:ind w:left="2806" w:hanging="360"/>
      </w:pPr>
      <w:rPr>
        <w:rFonts w:ascii="Courier New" w:hAnsi="Courier New" w:cs="Courier New" w:hint="default"/>
      </w:rPr>
    </w:lvl>
    <w:lvl w:ilvl="5" w:tplc="0C090005" w:tentative="1">
      <w:start w:val="1"/>
      <w:numFmt w:val="bullet"/>
      <w:lvlText w:val=""/>
      <w:lvlJc w:val="left"/>
      <w:pPr>
        <w:tabs>
          <w:tab w:val="num" w:pos="3526"/>
        </w:tabs>
        <w:ind w:left="3526" w:hanging="360"/>
      </w:pPr>
      <w:rPr>
        <w:rFonts w:ascii="Wingdings" w:hAnsi="Wingdings" w:hint="default"/>
      </w:rPr>
    </w:lvl>
    <w:lvl w:ilvl="6" w:tplc="0C090001" w:tentative="1">
      <w:start w:val="1"/>
      <w:numFmt w:val="bullet"/>
      <w:lvlText w:val=""/>
      <w:lvlJc w:val="left"/>
      <w:pPr>
        <w:tabs>
          <w:tab w:val="num" w:pos="4246"/>
        </w:tabs>
        <w:ind w:left="4246" w:hanging="360"/>
      </w:pPr>
      <w:rPr>
        <w:rFonts w:ascii="Symbol" w:hAnsi="Symbol" w:hint="default"/>
      </w:rPr>
    </w:lvl>
    <w:lvl w:ilvl="7" w:tplc="0C090003" w:tentative="1">
      <w:start w:val="1"/>
      <w:numFmt w:val="bullet"/>
      <w:lvlText w:val="o"/>
      <w:lvlJc w:val="left"/>
      <w:pPr>
        <w:tabs>
          <w:tab w:val="num" w:pos="4966"/>
        </w:tabs>
        <w:ind w:left="4966" w:hanging="360"/>
      </w:pPr>
      <w:rPr>
        <w:rFonts w:ascii="Courier New" w:hAnsi="Courier New" w:cs="Courier New" w:hint="default"/>
      </w:rPr>
    </w:lvl>
    <w:lvl w:ilvl="8" w:tplc="0C090005" w:tentative="1">
      <w:start w:val="1"/>
      <w:numFmt w:val="bullet"/>
      <w:lvlText w:val=""/>
      <w:lvlJc w:val="left"/>
      <w:pPr>
        <w:tabs>
          <w:tab w:val="num" w:pos="5686"/>
        </w:tabs>
        <w:ind w:left="5686" w:hanging="360"/>
      </w:pPr>
      <w:rPr>
        <w:rFonts w:ascii="Wingdings" w:hAnsi="Wingdings" w:hint="default"/>
      </w:rPr>
    </w:lvl>
  </w:abstractNum>
  <w:abstractNum w:abstractNumId="19" w15:restartNumberingAfterBreak="0">
    <w:nsid w:val="70D32A82"/>
    <w:multiLevelType w:val="hybridMultilevel"/>
    <w:tmpl w:val="0B80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687768"/>
    <w:multiLevelType w:val="hybridMultilevel"/>
    <w:tmpl w:val="4C968194"/>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FB43CA"/>
    <w:multiLevelType w:val="hybridMultilevel"/>
    <w:tmpl w:val="0F7662AC"/>
    <w:lvl w:ilvl="0" w:tplc="D090C944">
      <w:start w:val="1"/>
      <w:numFmt w:val="decimal"/>
      <w:lvlText w:val="%1."/>
      <w:lvlJc w:val="left"/>
      <w:pPr>
        <w:ind w:left="502" w:hanging="360"/>
      </w:pPr>
      <w:rPr>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7CC14385"/>
    <w:multiLevelType w:val="hybridMultilevel"/>
    <w:tmpl w:val="0516949E"/>
    <w:lvl w:ilvl="0" w:tplc="052CADB2">
      <w:start w:val="1"/>
      <w:numFmt w:val="bullet"/>
      <w:lvlText w:val=""/>
      <w:lvlJc w:val="left"/>
      <w:pPr>
        <w:tabs>
          <w:tab w:val="num" w:pos="1514"/>
        </w:tabs>
        <w:ind w:left="1514" w:hanging="360"/>
      </w:pPr>
      <w:rPr>
        <w:rFonts w:ascii="Symbol" w:hAnsi="Symbol" w:hint="default"/>
      </w:rPr>
    </w:lvl>
    <w:lvl w:ilvl="1" w:tplc="0C090003" w:tentative="1">
      <w:start w:val="1"/>
      <w:numFmt w:val="bullet"/>
      <w:lvlText w:val="o"/>
      <w:lvlJc w:val="left"/>
      <w:pPr>
        <w:tabs>
          <w:tab w:val="num" w:pos="2234"/>
        </w:tabs>
        <w:ind w:left="2234" w:hanging="360"/>
      </w:pPr>
      <w:rPr>
        <w:rFonts w:ascii="Courier New" w:hAnsi="Courier New" w:hint="default"/>
      </w:rPr>
    </w:lvl>
    <w:lvl w:ilvl="2" w:tplc="0C090005" w:tentative="1">
      <w:start w:val="1"/>
      <w:numFmt w:val="bullet"/>
      <w:lvlText w:val=""/>
      <w:lvlJc w:val="left"/>
      <w:pPr>
        <w:tabs>
          <w:tab w:val="num" w:pos="2954"/>
        </w:tabs>
        <w:ind w:left="2954" w:hanging="360"/>
      </w:pPr>
      <w:rPr>
        <w:rFonts w:ascii="Wingdings" w:hAnsi="Wingdings" w:hint="default"/>
      </w:rPr>
    </w:lvl>
    <w:lvl w:ilvl="3" w:tplc="0C090001" w:tentative="1">
      <w:start w:val="1"/>
      <w:numFmt w:val="bullet"/>
      <w:lvlText w:val=""/>
      <w:lvlJc w:val="left"/>
      <w:pPr>
        <w:tabs>
          <w:tab w:val="num" w:pos="3674"/>
        </w:tabs>
        <w:ind w:left="3674" w:hanging="360"/>
      </w:pPr>
      <w:rPr>
        <w:rFonts w:ascii="Symbol" w:hAnsi="Symbol" w:hint="default"/>
      </w:rPr>
    </w:lvl>
    <w:lvl w:ilvl="4" w:tplc="0C090003" w:tentative="1">
      <w:start w:val="1"/>
      <w:numFmt w:val="bullet"/>
      <w:lvlText w:val="o"/>
      <w:lvlJc w:val="left"/>
      <w:pPr>
        <w:tabs>
          <w:tab w:val="num" w:pos="4394"/>
        </w:tabs>
        <w:ind w:left="4394" w:hanging="360"/>
      </w:pPr>
      <w:rPr>
        <w:rFonts w:ascii="Courier New" w:hAnsi="Courier New" w:hint="default"/>
      </w:rPr>
    </w:lvl>
    <w:lvl w:ilvl="5" w:tplc="0C090005" w:tentative="1">
      <w:start w:val="1"/>
      <w:numFmt w:val="bullet"/>
      <w:lvlText w:val=""/>
      <w:lvlJc w:val="left"/>
      <w:pPr>
        <w:tabs>
          <w:tab w:val="num" w:pos="5114"/>
        </w:tabs>
        <w:ind w:left="5114" w:hanging="360"/>
      </w:pPr>
      <w:rPr>
        <w:rFonts w:ascii="Wingdings" w:hAnsi="Wingdings" w:hint="default"/>
      </w:rPr>
    </w:lvl>
    <w:lvl w:ilvl="6" w:tplc="0C090001" w:tentative="1">
      <w:start w:val="1"/>
      <w:numFmt w:val="bullet"/>
      <w:lvlText w:val=""/>
      <w:lvlJc w:val="left"/>
      <w:pPr>
        <w:tabs>
          <w:tab w:val="num" w:pos="5834"/>
        </w:tabs>
        <w:ind w:left="5834" w:hanging="360"/>
      </w:pPr>
      <w:rPr>
        <w:rFonts w:ascii="Symbol" w:hAnsi="Symbol" w:hint="default"/>
      </w:rPr>
    </w:lvl>
    <w:lvl w:ilvl="7" w:tplc="0C090003" w:tentative="1">
      <w:start w:val="1"/>
      <w:numFmt w:val="bullet"/>
      <w:lvlText w:val="o"/>
      <w:lvlJc w:val="left"/>
      <w:pPr>
        <w:tabs>
          <w:tab w:val="num" w:pos="6554"/>
        </w:tabs>
        <w:ind w:left="6554" w:hanging="360"/>
      </w:pPr>
      <w:rPr>
        <w:rFonts w:ascii="Courier New" w:hAnsi="Courier New" w:hint="default"/>
      </w:rPr>
    </w:lvl>
    <w:lvl w:ilvl="8" w:tplc="0C090005" w:tentative="1">
      <w:start w:val="1"/>
      <w:numFmt w:val="bullet"/>
      <w:lvlText w:val=""/>
      <w:lvlJc w:val="left"/>
      <w:pPr>
        <w:tabs>
          <w:tab w:val="num" w:pos="7274"/>
        </w:tabs>
        <w:ind w:left="7274" w:hanging="360"/>
      </w:pPr>
      <w:rPr>
        <w:rFonts w:ascii="Wingdings" w:hAnsi="Wingdings" w:hint="default"/>
      </w:rPr>
    </w:lvl>
  </w:abstractNum>
  <w:abstractNum w:abstractNumId="23" w15:restartNumberingAfterBreak="0">
    <w:nsid w:val="7E3464C1"/>
    <w:multiLevelType w:val="hybridMultilevel"/>
    <w:tmpl w:val="D7E64186"/>
    <w:lvl w:ilvl="0" w:tplc="E2AC720C">
      <w:start w:val="1"/>
      <w:numFmt w:val="bullet"/>
      <w:pStyle w:val="ListParagraph"/>
      <w:lvlText w:val=""/>
      <w:lvlJc w:val="left"/>
      <w:pPr>
        <w:ind w:left="1296"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24"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3"/>
  </w:num>
  <w:num w:numId="2">
    <w:abstractNumId w:val="3"/>
  </w:num>
  <w:num w:numId="3">
    <w:abstractNumId w:val="24"/>
  </w:num>
  <w:num w:numId="4">
    <w:abstractNumId w:val="9"/>
  </w:num>
  <w:num w:numId="5">
    <w:abstractNumId w:val="23"/>
  </w:num>
  <w:num w:numId="6">
    <w:abstractNumId w:val="15"/>
  </w:num>
  <w:num w:numId="7">
    <w:abstractNumId w:val="6"/>
  </w:num>
  <w:num w:numId="8">
    <w:abstractNumId w:val="10"/>
  </w:num>
  <w:num w:numId="9">
    <w:abstractNumId w:val="17"/>
  </w:num>
  <w:num w:numId="10">
    <w:abstractNumId w:val="21"/>
  </w:num>
  <w:num w:numId="11">
    <w:abstractNumId w:val="22"/>
  </w:num>
  <w:num w:numId="12">
    <w:abstractNumId w:val="18"/>
  </w:num>
  <w:num w:numId="13">
    <w:abstractNumId w:val="14"/>
  </w:num>
  <w:num w:numId="14">
    <w:abstractNumId w:val="5"/>
  </w:num>
  <w:num w:numId="15">
    <w:abstractNumId w:val="1"/>
  </w:num>
  <w:num w:numId="16">
    <w:abstractNumId w:val="20"/>
  </w:num>
  <w:num w:numId="17">
    <w:abstractNumId w:val="16"/>
  </w:num>
  <w:num w:numId="18">
    <w:abstractNumId w:val="7"/>
  </w:num>
  <w:num w:numId="19">
    <w:abstractNumId w:val="19"/>
  </w:num>
  <w:num w:numId="20">
    <w:abstractNumId w:val="12"/>
  </w:num>
  <w:num w:numId="21">
    <w:abstractNumId w:val="2"/>
  </w:num>
  <w:num w:numId="22">
    <w:abstractNumId w:val="0"/>
  </w:num>
  <w:num w:numId="23">
    <w:abstractNumId w:val="11"/>
  </w:num>
  <w:num w:numId="24">
    <w:abstractNumId w:val="4"/>
  </w:num>
  <w:num w:numId="25">
    <w:abstractNumId w:val="0"/>
  </w:num>
  <w:num w:numId="26">
    <w:abstractNumId w:val="8"/>
  </w:num>
  <w:num w:numId="27">
    <w:abstractNumId w:val="13"/>
  </w:num>
  <w:num w:numId="28">
    <w:abstractNumId w:val="3"/>
  </w:num>
  <w:num w:numId="29">
    <w:abstractNumId w:val="3"/>
  </w:num>
  <w:num w:numId="30">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eth Jones">
    <w15:presenceInfo w15:providerId="Windows Live" w15:userId="6bab8a8845392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83"/>
    <w:rsid w:val="00001A8F"/>
    <w:rsid w:val="000115F2"/>
    <w:rsid w:val="000137D5"/>
    <w:rsid w:val="00032645"/>
    <w:rsid w:val="00037A13"/>
    <w:rsid w:val="00056FF7"/>
    <w:rsid w:val="000570B0"/>
    <w:rsid w:val="00071561"/>
    <w:rsid w:val="00083660"/>
    <w:rsid w:val="000863BD"/>
    <w:rsid w:val="00090DF3"/>
    <w:rsid w:val="00092834"/>
    <w:rsid w:val="00097E70"/>
    <w:rsid w:val="000A0038"/>
    <w:rsid w:val="000C1D4A"/>
    <w:rsid w:val="000C4E06"/>
    <w:rsid w:val="000E7B19"/>
    <w:rsid w:val="000F517A"/>
    <w:rsid w:val="00107D3B"/>
    <w:rsid w:val="00120B23"/>
    <w:rsid w:val="00123890"/>
    <w:rsid w:val="0012533D"/>
    <w:rsid w:val="001460A7"/>
    <w:rsid w:val="00152031"/>
    <w:rsid w:val="00154D9F"/>
    <w:rsid w:val="001566AC"/>
    <w:rsid w:val="00163706"/>
    <w:rsid w:val="00170FDC"/>
    <w:rsid w:val="00173A5F"/>
    <w:rsid w:val="00177EC3"/>
    <w:rsid w:val="001803F3"/>
    <w:rsid w:val="00182AC6"/>
    <w:rsid w:val="00186AEE"/>
    <w:rsid w:val="00194A5C"/>
    <w:rsid w:val="00195DEF"/>
    <w:rsid w:val="001A1249"/>
    <w:rsid w:val="001B0A16"/>
    <w:rsid w:val="001B15D7"/>
    <w:rsid w:val="001B3473"/>
    <w:rsid w:val="001C7B05"/>
    <w:rsid w:val="001D25A8"/>
    <w:rsid w:val="001D2B3F"/>
    <w:rsid w:val="001E3778"/>
    <w:rsid w:val="001E6B6F"/>
    <w:rsid w:val="001F05D9"/>
    <w:rsid w:val="001F2E9A"/>
    <w:rsid w:val="00200BBC"/>
    <w:rsid w:val="00204189"/>
    <w:rsid w:val="002051B2"/>
    <w:rsid w:val="002057F1"/>
    <w:rsid w:val="00212AE9"/>
    <w:rsid w:val="00224A98"/>
    <w:rsid w:val="0023440F"/>
    <w:rsid w:val="00244E99"/>
    <w:rsid w:val="002501FD"/>
    <w:rsid w:val="00250D4B"/>
    <w:rsid w:val="002727E0"/>
    <w:rsid w:val="00277AA4"/>
    <w:rsid w:val="002A4C29"/>
    <w:rsid w:val="002C4424"/>
    <w:rsid w:val="002C6A07"/>
    <w:rsid w:val="002D20A8"/>
    <w:rsid w:val="002D4143"/>
    <w:rsid w:val="002D63A5"/>
    <w:rsid w:val="002D7633"/>
    <w:rsid w:val="002E0BAA"/>
    <w:rsid w:val="002E43CB"/>
    <w:rsid w:val="002F59AF"/>
    <w:rsid w:val="003040FC"/>
    <w:rsid w:val="003045EF"/>
    <w:rsid w:val="00312E92"/>
    <w:rsid w:val="0032134B"/>
    <w:rsid w:val="00323AB2"/>
    <w:rsid w:val="00325A80"/>
    <w:rsid w:val="00350100"/>
    <w:rsid w:val="00350A29"/>
    <w:rsid w:val="00350C08"/>
    <w:rsid w:val="00351F5C"/>
    <w:rsid w:val="00356F5D"/>
    <w:rsid w:val="003776DD"/>
    <w:rsid w:val="0038693D"/>
    <w:rsid w:val="003961AA"/>
    <w:rsid w:val="003975CC"/>
    <w:rsid w:val="003A3918"/>
    <w:rsid w:val="003B4897"/>
    <w:rsid w:val="003B5022"/>
    <w:rsid w:val="003C5293"/>
    <w:rsid w:val="003D1E63"/>
    <w:rsid w:val="003D3FF5"/>
    <w:rsid w:val="003E6726"/>
    <w:rsid w:val="00401B44"/>
    <w:rsid w:val="00403B4A"/>
    <w:rsid w:val="00423863"/>
    <w:rsid w:val="00436467"/>
    <w:rsid w:val="00442E2E"/>
    <w:rsid w:val="0044534A"/>
    <w:rsid w:val="00447A6D"/>
    <w:rsid w:val="00452A8D"/>
    <w:rsid w:val="00463C17"/>
    <w:rsid w:val="00480BDA"/>
    <w:rsid w:val="00487383"/>
    <w:rsid w:val="00493F16"/>
    <w:rsid w:val="0049622D"/>
    <w:rsid w:val="004969EE"/>
    <w:rsid w:val="004974AB"/>
    <w:rsid w:val="004A4376"/>
    <w:rsid w:val="004A5048"/>
    <w:rsid w:val="004B14E7"/>
    <w:rsid w:val="004B2183"/>
    <w:rsid w:val="004B2EDA"/>
    <w:rsid w:val="004B4D2E"/>
    <w:rsid w:val="004B4F81"/>
    <w:rsid w:val="004C5FB8"/>
    <w:rsid w:val="004C6285"/>
    <w:rsid w:val="004C7E19"/>
    <w:rsid w:val="004E2A1C"/>
    <w:rsid w:val="004E7E88"/>
    <w:rsid w:val="004F185F"/>
    <w:rsid w:val="004F3AA6"/>
    <w:rsid w:val="004F6E8F"/>
    <w:rsid w:val="0050081F"/>
    <w:rsid w:val="00503D12"/>
    <w:rsid w:val="00507F4B"/>
    <w:rsid w:val="005106DE"/>
    <w:rsid w:val="0051241F"/>
    <w:rsid w:val="005158DD"/>
    <w:rsid w:val="005502FC"/>
    <w:rsid w:val="005631CD"/>
    <w:rsid w:val="00563773"/>
    <w:rsid w:val="00583103"/>
    <w:rsid w:val="00590CD8"/>
    <w:rsid w:val="00591260"/>
    <w:rsid w:val="00596D14"/>
    <w:rsid w:val="005B468C"/>
    <w:rsid w:val="005B56F2"/>
    <w:rsid w:val="005C0F4A"/>
    <w:rsid w:val="005C4FD9"/>
    <w:rsid w:val="005D36F3"/>
    <w:rsid w:val="005D4F3C"/>
    <w:rsid w:val="005F4203"/>
    <w:rsid w:val="00606560"/>
    <w:rsid w:val="00606EB6"/>
    <w:rsid w:val="00612A75"/>
    <w:rsid w:val="006166DE"/>
    <w:rsid w:val="0062163B"/>
    <w:rsid w:val="00632600"/>
    <w:rsid w:val="0064117B"/>
    <w:rsid w:val="006429EE"/>
    <w:rsid w:val="00647509"/>
    <w:rsid w:val="00650D83"/>
    <w:rsid w:val="00650F46"/>
    <w:rsid w:val="00655D9A"/>
    <w:rsid w:val="0065775A"/>
    <w:rsid w:val="0066786B"/>
    <w:rsid w:val="00671941"/>
    <w:rsid w:val="00675172"/>
    <w:rsid w:val="00684A11"/>
    <w:rsid w:val="00693806"/>
    <w:rsid w:val="006B1F67"/>
    <w:rsid w:val="006F49BC"/>
    <w:rsid w:val="006F7834"/>
    <w:rsid w:val="007025B3"/>
    <w:rsid w:val="00704A63"/>
    <w:rsid w:val="00705D8F"/>
    <w:rsid w:val="007102A9"/>
    <w:rsid w:val="00711134"/>
    <w:rsid w:val="00713689"/>
    <w:rsid w:val="007259D8"/>
    <w:rsid w:val="007344B5"/>
    <w:rsid w:val="00737750"/>
    <w:rsid w:val="0073792E"/>
    <w:rsid w:val="007409CE"/>
    <w:rsid w:val="00744B75"/>
    <w:rsid w:val="00756A24"/>
    <w:rsid w:val="007610FE"/>
    <w:rsid w:val="00772F19"/>
    <w:rsid w:val="00774C43"/>
    <w:rsid w:val="00774F53"/>
    <w:rsid w:val="0077622A"/>
    <w:rsid w:val="00791377"/>
    <w:rsid w:val="007B5C0B"/>
    <w:rsid w:val="007C4647"/>
    <w:rsid w:val="007D5D81"/>
    <w:rsid w:val="007E47B7"/>
    <w:rsid w:val="007E73EE"/>
    <w:rsid w:val="008031BE"/>
    <w:rsid w:val="00804F3E"/>
    <w:rsid w:val="00812760"/>
    <w:rsid w:val="0081522F"/>
    <w:rsid w:val="0081736E"/>
    <w:rsid w:val="00826308"/>
    <w:rsid w:val="008265CD"/>
    <w:rsid w:val="008267C9"/>
    <w:rsid w:val="00834F37"/>
    <w:rsid w:val="008351CB"/>
    <w:rsid w:val="008414A2"/>
    <w:rsid w:val="008416E4"/>
    <w:rsid w:val="00844673"/>
    <w:rsid w:val="00850DBE"/>
    <w:rsid w:val="00853934"/>
    <w:rsid w:val="00862F21"/>
    <w:rsid w:val="00863D98"/>
    <w:rsid w:val="00882135"/>
    <w:rsid w:val="00882E7C"/>
    <w:rsid w:val="00887210"/>
    <w:rsid w:val="00893EF0"/>
    <w:rsid w:val="008A5837"/>
    <w:rsid w:val="008A5FE2"/>
    <w:rsid w:val="008C2E08"/>
    <w:rsid w:val="008E0E0F"/>
    <w:rsid w:val="008F1A50"/>
    <w:rsid w:val="008F1F95"/>
    <w:rsid w:val="008F20F2"/>
    <w:rsid w:val="00906516"/>
    <w:rsid w:val="00913C05"/>
    <w:rsid w:val="00920C41"/>
    <w:rsid w:val="009236BE"/>
    <w:rsid w:val="0092371E"/>
    <w:rsid w:val="00933BA5"/>
    <w:rsid w:val="009360C4"/>
    <w:rsid w:val="00937F71"/>
    <w:rsid w:val="009549EB"/>
    <w:rsid w:val="00963E9E"/>
    <w:rsid w:val="00965E7C"/>
    <w:rsid w:val="00986FFC"/>
    <w:rsid w:val="0099344C"/>
    <w:rsid w:val="009955CE"/>
    <w:rsid w:val="009A63AD"/>
    <w:rsid w:val="009B0ACA"/>
    <w:rsid w:val="009B60FA"/>
    <w:rsid w:val="009C1054"/>
    <w:rsid w:val="009C3006"/>
    <w:rsid w:val="009C7204"/>
    <w:rsid w:val="009D2A7B"/>
    <w:rsid w:val="009E2541"/>
    <w:rsid w:val="009E66DC"/>
    <w:rsid w:val="009E7DAE"/>
    <w:rsid w:val="009F378A"/>
    <w:rsid w:val="009F5103"/>
    <w:rsid w:val="009F67EC"/>
    <w:rsid w:val="009F6BDF"/>
    <w:rsid w:val="00A1285B"/>
    <w:rsid w:val="00A206EC"/>
    <w:rsid w:val="00A20DC4"/>
    <w:rsid w:val="00A23696"/>
    <w:rsid w:val="00A2613D"/>
    <w:rsid w:val="00A27A22"/>
    <w:rsid w:val="00A37E2B"/>
    <w:rsid w:val="00A4203D"/>
    <w:rsid w:val="00A45B80"/>
    <w:rsid w:val="00A51E06"/>
    <w:rsid w:val="00A556D8"/>
    <w:rsid w:val="00A56946"/>
    <w:rsid w:val="00A571EA"/>
    <w:rsid w:val="00A64A41"/>
    <w:rsid w:val="00A9498D"/>
    <w:rsid w:val="00A95C4C"/>
    <w:rsid w:val="00AB0392"/>
    <w:rsid w:val="00AB34BF"/>
    <w:rsid w:val="00AB70EA"/>
    <w:rsid w:val="00AC4AEF"/>
    <w:rsid w:val="00AD3A60"/>
    <w:rsid w:val="00AE521A"/>
    <w:rsid w:val="00AF0433"/>
    <w:rsid w:val="00B007FF"/>
    <w:rsid w:val="00B01D9A"/>
    <w:rsid w:val="00B03919"/>
    <w:rsid w:val="00B23438"/>
    <w:rsid w:val="00B327C3"/>
    <w:rsid w:val="00B60A4C"/>
    <w:rsid w:val="00B64829"/>
    <w:rsid w:val="00B7089E"/>
    <w:rsid w:val="00B73872"/>
    <w:rsid w:val="00B923B7"/>
    <w:rsid w:val="00BA018E"/>
    <w:rsid w:val="00BC1074"/>
    <w:rsid w:val="00BC1495"/>
    <w:rsid w:val="00BD58B3"/>
    <w:rsid w:val="00BE6427"/>
    <w:rsid w:val="00C059C3"/>
    <w:rsid w:val="00C05B3E"/>
    <w:rsid w:val="00C26155"/>
    <w:rsid w:val="00C37143"/>
    <w:rsid w:val="00C46B3A"/>
    <w:rsid w:val="00C5075F"/>
    <w:rsid w:val="00C52BED"/>
    <w:rsid w:val="00C56BEF"/>
    <w:rsid w:val="00C624E2"/>
    <w:rsid w:val="00C62929"/>
    <w:rsid w:val="00C749BC"/>
    <w:rsid w:val="00C75B79"/>
    <w:rsid w:val="00C77E9E"/>
    <w:rsid w:val="00C84DD4"/>
    <w:rsid w:val="00C85B60"/>
    <w:rsid w:val="00C913B3"/>
    <w:rsid w:val="00C92B7B"/>
    <w:rsid w:val="00C94086"/>
    <w:rsid w:val="00C96BD3"/>
    <w:rsid w:val="00C96F3C"/>
    <w:rsid w:val="00CA6CB0"/>
    <w:rsid w:val="00CA774A"/>
    <w:rsid w:val="00CB1C21"/>
    <w:rsid w:val="00CB2F2E"/>
    <w:rsid w:val="00CB4F12"/>
    <w:rsid w:val="00CC1DF5"/>
    <w:rsid w:val="00CE09E3"/>
    <w:rsid w:val="00CE6FAB"/>
    <w:rsid w:val="00CE7CCA"/>
    <w:rsid w:val="00D071BD"/>
    <w:rsid w:val="00D12996"/>
    <w:rsid w:val="00D14147"/>
    <w:rsid w:val="00D14D46"/>
    <w:rsid w:val="00D20DF9"/>
    <w:rsid w:val="00D24002"/>
    <w:rsid w:val="00D26FD2"/>
    <w:rsid w:val="00D270DE"/>
    <w:rsid w:val="00D43DE6"/>
    <w:rsid w:val="00D44560"/>
    <w:rsid w:val="00D47A67"/>
    <w:rsid w:val="00D50ACA"/>
    <w:rsid w:val="00D5216C"/>
    <w:rsid w:val="00D658BE"/>
    <w:rsid w:val="00D717DF"/>
    <w:rsid w:val="00D81C0B"/>
    <w:rsid w:val="00D85D7D"/>
    <w:rsid w:val="00DA2939"/>
    <w:rsid w:val="00DB2345"/>
    <w:rsid w:val="00E01AD4"/>
    <w:rsid w:val="00E116FD"/>
    <w:rsid w:val="00E14D7F"/>
    <w:rsid w:val="00E20EE7"/>
    <w:rsid w:val="00E33175"/>
    <w:rsid w:val="00E379E3"/>
    <w:rsid w:val="00E41395"/>
    <w:rsid w:val="00E54C8B"/>
    <w:rsid w:val="00E6319E"/>
    <w:rsid w:val="00E72A1C"/>
    <w:rsid w:val="00E80F72"/>
    <w:rsid w:val="00E816AA"/>
    <w:rsid w:val="00E85B2A"/>
    <w:rsid w:val="00E86ED3"/>
    <w:rsid w:val="00E906B0"/>
    <w:rsid w:val="00EB0482"/>
    <w:rsid w:val="00EC1E93"/>
    <w:rsid w:val="00ED531C"/>
    <w:rsid w:val="00EE5B85"/>
    <w:rsid w:val="00EE5F84"/>
    <w:rsid w:val="00EF7B2D"/>
    <w:rsid w:val="00F01054"/>
    <w:rsid w:val="00F0492D"/>
    <w:rsid w:val="00F05A7B"/>
    <w:rsid w:val="00F14BBE"/>
    <w:rsid w:val="00F31153"/>
    <w:rsid w:val="00F46CC0"/>
    <w:rsid w:val="00F50CD3"/>
    <w:rsid w:val="00F644A2"/>
    <w:rsid w:val="00F663B8"/>
    <w:rsid w:val="00F702B1"/>
    <w:rsid w:val="00F802EB"/>
    <w:rsid w:val="00F847D7"/>
    <w:rsid w:val="00FA037C"/>
    <w:rsid w:val="00FB4812"/>
    <w:rsid w:val="00FD525C"/>
    <w:rsid w:val="00FD5348"/>
    <w:rsid w:val="00FF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739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C749BC"/>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qFormat/>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qFormat/>
    <w:rsid w:val="003D3FF5"/>
    <w:pPr>
      <w:keepNext/>
      <w:keepLines/>
      <w:spacing w:before="200" w:after="120"/>
      <w:ind w:left="864" w:hanging="864"/>
      <w:outlineLvl w:val="3"/>
    </w:pPr>
    <w:rPr>
      <w:rFonts w:ascii="Arial" w:eastAsia="Times New Roman" w:hAnsi="Arial" w:cs="Times New Roman"/>
      <w:b/>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4"/>
      </w:numPr>
      <w:spacing w:line="240" w:lineRule="auto"/>
      <w:jc w:val="both"/>
    </w:pPr>
    <w:rPr>
      <w:lang w:val="en-US"/>
    </w:rPr>
  </w:style>
  <w:style w:type="paragraph" w:styleId="ListParagraph">
    <w:name w:val="List Paragraph"/>
    <w:basedOn w:val="Normal"/>
    <w:uiPriority w:val="34"/>
    <w:qFormat/>
    <w:rsid w:val="00C37143"/>
    <w:pPr>
      <w:numPr>
        <w:numId w:val="5"/>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3"/>
      </w:numPr>
      <w:spacing w:line="240" w:lineRule="auto"/>
    </w:pPr>
  </w:style>
  <w:style w:type="paragraph" w:customStyle="1" w:styleId="BAPLHeading1">
    <w:name w:val="BAPL Heading 1"/>
    <w:basedOn w:val="Heading1"/>
    <w:next w:val="BAPLTextNormal"/>
    <w:qFormat/>
    <w:rsid w:val="00C37143"/>
    <w:pPr>
      <w:pageBreakBefore/>
      <w:numPr>
        <w:numId w:val="2"/>
      </w:numPr>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numPr>
        <w:ilvl w:val="1"/>
        <w:numId w:val="2"/>
      </w:num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2"/>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C37143"/>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cstheme="minorHAnsi"/>
      <w:b/>
      <w:bCs/>
      <w:i/>
      <w:iCs/>
      <w:sz w:val="24"/>
      <w:szCs w:val="24"/>
    </w:rPr>
  </w:style>
  <w:style w:type="paragraph" w:styleId="TOC2">
    <w:name w:val="toc 2"/>
    <w:basedOn w:val="Normal"/>
    <w:next w:val="Normal"/>
    <w:uiPriority w:val="39"/>
    <w:unhideWhenUsed/>
    <w:rsid w:val="00C37143"/>
    <w:pPr>
      <w:spacing w:before="120" w:after="0"/>
      <w:ind w:left="200"/>
    </w:pPr>
    <w:rPr>
      <w:rFonts w:asciiTheme="minorHAnsi" w:hAnsiTheme="minorHAnsi" w:cs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cstheme="minorHAnsi"/>
    </w:rPr>
  </w:style>
  <w:style w:type="paragraph" w:styleId="TOC4">
    <w:name w:val="toc 4"/>
    <w:basedOn w:val="Normal"/>
    <w:next w:val="Normal"/>
    <w:autoRedefine/>
    <w:uiPriority w:val="39"/>
    <w:unhideWhenUsed/>
    <w:rsid w:val="00C37143"/>
    <w:pPr>
      <w:spacing w:after="0"/>
      <w:ind w:left="600"/>
    </w:pPr>
    <w:rPr>
      <w:rFonts w:asciiTheme="minorHAnsi" w:hAnsiTheme="minorHAnsi" w:cs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cs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cstheme="minorHAnsi"/>
    </w:rPr>
  </w:style>
  <w:style w:type="paragraph" w:customStyle="1" w:styleId="BAPLAppendix">
    <w:name w:val="BAPL Appendix"/>
    <w:basedOn w:val="BAPLHeading1"/>
    <w:next w:val="BAPLTextNormal"/>
    <w:qFormat/>
    <w:rsid w:val="00C37143"/>
    <w:pPr>
      <w:numPr>
        <w:numId w:val="0"/>
      </w:numPr>
    </w:pPr>
  </w:style>
  <w:style w:type="paragraph" w:styleId="BodyText">
    <w:name w:val="Body Text"/>
    <w:basedOn w:val="Normal"/>
    <w:link w:val="BodyTextChar"/>
    <w:rsid w:val="00C96F3C"/>
    <w:pPr>
      <w:spacing w:after="120"/>
    </w:pPr>
  </w:style>
  <w:style w:type="character" w:customStyle="1" w:styleId="BodyTextChar">
    <w:name w:val="Body Text Char"/>
    <w:basedOn w:val="DefaultParagraphFont"/>
    <w:link w:val="BodyText"/>
    <w:rsid w:val="00C96F3C"/>
    <w:rPr>
      <w:rFonts w:ascii="Tahoma" w:eastAsia="PMingLiU" w:hAnsi="Tahoma" w:cs="Tahoma"/>
      <w:sz w:val="20"/>
      <w:szCs w:val="20"/>
      <w:lang w:val="en-AU" w:eastAsia="zh-TW"/>
    </w:rPr>
  </w:style>
  <w:style w:type="paragraph" w:styleId="TableofFigures">
    <w:name w:val="table of figures"/>
    <w:basedOn w:val="Normal"/>
    <w:next w:val="Normal"/>
    <w:uiPriority w:val="99"/>
    <w:unhideWhenUsed/>
    <w:rsid w:val="00244E99"/>
    <w:pPr>
      <w:spacing w:after="0"/>
      <w:ind w:left="400" w:hanging="400"/>
    </w:pPr>
    <w:rPr>
      <w:rFonts w:asciiTheme="minorHAnsi" w:hAnsiTheme="minorHAnsi"/>
      <w:caps/>
    </w:rPr>
  </w:style>
  <w:style w:type="character" w:customStyle="1" w:styleId="Heading4Char">
    <w:name w:val="Heading 4 Char"/>
    <w:basedOn w:val="DefaultParagraphFont"/>
    <w:link w:val="Heading4"/>
    <w:rsid w:val="003D3FF5"/>
    <w:rPr>
      <w:rFonts w:ascii="Arial" w:eastAsia="Times New Roman" w:hAnsi="Arial" w:cs="Times New Roman"/>
      <w:b/>
      <w:sz w:val="22"/>
      <w:szCs w:val="22"/>
      <w:lang w:eastAsia="en-AU"/>
    </w:rPr>
  </w:style>
  <w:style w:type="character" w:customStyle="1" w:styleId="apple-converted-space">
    <w:name w:val="apple-converted-space"/>
    <w:basedOn w:val="DefaultParagraphFont"/>
    <w:rsid w:val="00107D3B"/>
  </w:style>
  <w:style w:type="paragraph" w:customStyle="1" w:styleId="Style1">
    <w:name w:val="Style1"/>
    <w:basedOn w:val="BAPLTextNormal"/>
    <w:link w:val="Style1Char"/>
    <w:qFormat/>
    <w:rsid w:val="003D1E63"/>
    <w:pPr>
      <w:jc w:val="center"/>
    </w:pPr>
    <w:rPr>
      <w:b/>
      <w:color w:val="FFFFFF" w:themeColor="background1"/>
    </w:rPr>
  </w:style>
  <w:style w:type="character" w:customStyle="1" w:styleId="BAPLTextNormalChar">
    <w:name w:val="BAPL Text Normal Char"/>
    <w:basedOn w:val="DefaultParagraphFont"/>
    <w:link w:val="BAPLTextNormal"/>
    <w:rsid w:val="003D1E63"/>
    <w:rPr>
      <w:rFonts w:ascii="Tahoma" w:eastAsia="PMingLiU" w:hAnsi="Tahoma" w:cs="Tahoma"/>
      <w:sz w:val="20"/>
      <w:szCs w:val="20"/>
      <w:lang w:val="en-AU" w:eastAsia="zh-TW"/>
    </w:rPr>
  </w:style>
  <w:style w:type="character" w:customStyle="1" w:styleId="Style1Char">
    <w:name w:val="Style1 Char"/>
    <w:basedOn w:val="BAPLTextNormalChar"/>
    <w:link w:val="Style1"/>
    <w:rsid w:val="003D1E63"/>
    <w:rPr>
      <w:rFonts w:ascii="Tahoma" w:eastAsia="PMingLiU" w:hAnsi="Tahoma" w:cs="Tahoma"/>
      <w:b/>
      <w:color w:val="FFFFFF" w:themeColor="background1"/>
      <w:sz w:val="20"/>
      <w:szCs w:val="20"/>
      <w:lang w:val="en-AU" w:eastAsia="zh-TW"/>
    </w:rPr>
  </w:style>
  <w:style w:type="paragraph" w:customStyle="1" w:styleId="GuidanceText">
    <w:name w:val="Guidance Text"/>
    <w:next w:val="BodyText"/>
    <w:link w:val="GuidanceTextChar"/>
    <w:rsid w:val="00447A6D"/>
    <w:pPr>
      <w:spacing w:before="120" w:after="120"/>
      <w:ind w:left="794"/>
    </w:pPr>
    <w:rPr>
      <w:rFonts w:ascii="Arial" w:eastAsia="Times New Roman" w:hAnsi="Arial" w:cs="Arial"/>
      <w:i/>
      <w:color w:val="0000FF"/>
      <w:sz w:val="20"/>
      <w:lang w:val="en-AU"/>
    </w:rPr>
  </w:style>
  <w:style w:type="character" w:customStyle="1" w:styleId="GuidanceTextChar">
    <w:name w:val="Guidance Text Char"/>
    <w:link w:val="GuidanceText"/>
    <w:rsid w:val="00447A6D"/>
    <w:rPr>
      <w:rFonts w:ascii="Arial" w:eastAsia="Times New Roman" w:hAnsi="Arial" w:cs="Arial"/>
      <w:i/>
      <w:color w:val="0000FF"/>
      <w:sz w:val="20"/>
      <w:lang w:val="en-AU"/>
    </w:rPr>
  </w:style>
  <w:style w:type="paragraph" w:customStyle="1" w:styleId="GuidanceText-List">
    <w:name w:val="Guidance Text - List"/>
    <w:rsid w:val="00447A6D"/>
    <w:pPr>
      <w:numPr>
        <w:numId w:val="12"/>
      </w:numPr>
      <w:spacing w:after="40"/>
    </w:pPr>
    <w:rPr>
      <w:rFonts w:ascii="Arial" w:eastAsia="Times New Roman" w:hAnsi="Arial" w:cs="Arial"/>
      <w:i/>
      <w:color w:val="0000FF"/>
      <w:sz w:val="20"/>
      <w:lang w:val="en-AU"/>
    </w:rPr>
  </w:style>
  <w:style w:type="paragraph" w:customStyle="1" w:styleId="AV3">
    <w:name w:val="AV3"/>
    <w:basedOn w:val="Normal"/>
    <w:link w:val="AV3Char"/>
    <w:rsid w:val="00447A6D"/>
    <w:pPr>
      <w:spacing w:before="240" w:after="0" w:line="260" w:lineRule="atLeast"/>
    </w:pPr>
    <w:rPr>
      <w:rFonts w:ascii="Arial" w:eastAsia="Times New Roman" w:hAnsi="Arial" w:cs="Arial"/>
      <w:b/>
      <w:i/>
      <w:color w:val="1E1E1E"/>
      <w:sz w:val="22"/>
      <w:szCs w:val="22"/>
      <w:lang w:eastAsia="en-AU"/>
    </w:rPr>
  </w:style>
  <w:style w:type="character" w:customStyle="1" w:styleId="AV3Char">
    <w:name w:val="AV3 Char"/>
    <w:link w:val="AV3"/>
    <w:rsid w:val="00447A6D"/>
    <w:rPr>
      <w:rFonts w:ascii="Arial" w:eastAsia="Times New Roman" w:hAnsi="Arial" w:cs="Arial"/>
      <w:b/>
      <w:i/>
      <w:color w:val="1E1E1E"/>
      <w:sz w:val="22"/>
      <w:szCs w:val="22"/>
      <w:lang w:val="en-AU" w:eastAsia="en-AU"/>
    </w:rPr>
  </w:style>
  <w:style w:type="character" w:styleId="FootnoteReference">
    <w:name w:val="footnote reference"/>
    <w:rsid w:val="004C6285"/>
    <w:rPr>
      <w:rFonts w:ascii="Arial" w:hAnsi="Arial" w:cs="Arial"/>
      <w:sz w:val="16"/>
      <w:vertAlign w:val="superscript"/>
    </w:rPr>
  </w:style>
  <w:style w:type="paragraph" w:styleId="FootnoteText">
    <w:name w:val="footnote text"/>
    <w:link w:val="FootnoteTextChar"/>
    <w:rsid w:val="004C6285"/>
    <w:pPr>
      <w:ind w:left="198" w:right="720" w:hanging="198"/>
      <w:jc w:val="both"/>
    </w:pPr>
    <w:rPr>
      <w:rFonts w:ascii="Arial" w:eastAsia="Times New Roman" w:hAnsi="Arial" w:cs="Arial"/>
      <w:sz w:val="16"/>
      <w:szCs w:val="20"/>
      <w:lang w:val="en-AU" w:eastAsia="en-AU"/>
    </w:rPr>
  </w:style>
  <w:style w:type="character" w:customStyle="1" w:styleId="FootnoteTextChar">
    <w:name w:val="Footnote Text Char"/>
    <w:basedOn w:val="DefaultParagraphFont"/>
    <w:link w:val="FootnoteText"/>
    <w:rsid w:val="004C6285"/>
    <w:rPr>
      <w:rFonts w:ascii="Arial" w:eastAsia="Times New Roman" w:hAnsi="Arial" w:cs="Arial"/>
      <w:sz w:val="16"/>
      <w:szCs w:val="20"/>
      <w:lang w:val="en-AU" w:eastAsia="en-AU"/>
    </w:rPr>
  </w:style>
  <w:style w:type="paragraph" w:customStyle="1" w:styleId="AV1">
    <w:name w:val="AV1"/>
    <w:basedOn w:val="Normal"/>
    <w:link w:val="AV1Char"/>
    <w:rsid w:val="004C6285"/>
    <w:pPr>
      <w:keepNext/>
      <w:shd w:val="solid" w:color="000080" w:fill="auto"/>
      <w:spacing w:before="240" w:line="240" w:lineRule="auto"/>
      <w:ind w:left="284" w:hanging="284"/>
      <w:outlineLvl w:val="0"/>
    </w:pPr>
    <w:rPr>
      <w:rFonts w:ascii="Arial" w:eastAsia="Times New Roman" w:hAnsi="Arial" w:cs="Arial"/>
      <w:b/>
      <w:bCs/>
      <w:color w:val="FFFFFF"/>
      <w:kern w:val="32"/>
      <w:sz w:val="24"/>
      <w:szCs w:val="22"/>
      <w:lang w:eastAsia="en-US"/>
    </w:rPr>
  </w:style>
  <w:style w:type="character" w:customStyle="1" w:styleId="AV1Char">
    <w:name w:val="AV1 Char"/>
    <w:link w:val="AV1"/>
    <w:rsid w:val="004C6285"/>
    <w:rPr>
      <w:rFonts w:ascii="Arial" w:eastAsia="Times New Roman" w:hAnsi="Arial" w:cs="Arial"/>
      <w:b/>
      <w:bCs/>
      <w:color w:val="FFFFFF"/>
      <w:kern w:val="32"/>
      <w:szCs w:val="22"/>
      <w:shd w:val="solid" w:color="000080" w:fill="auto"/>
      <w:lang w:val="en-AU"/>
    </w:rPr>
  </w:style>
  <w:style w:type="paragraph" w:customStyle="1" w:styleId="AV2">
    <w:name w:val="AV2"/>
    <w:basedOn w:val="Heading2"/>
    <w:rsid w:val="004C6285"/>
    <w:pPr>
      <w:keepLines w:val="0"/>
      <w:tabs>
        <w:tab w:val="num" w:pos="360"/>
      </w:tabs>
      <w:spacing w:before="240" w:after="120" w:line="240" w:lineRule="auto"/>
      <w:ind w:left="576" w:hanging="576"/>
    </w:pPr>
    <w:rPr>
      <w:rFonts w:ascii="Arial" w:eastAsia="Times New Roman" w:hAnsi="Arial" w:cs="Times New Roman"/>
      <w:b/>
      <w:bCs/>
      <w:color w:val="000000"/>
      <w:sz w:val="22"/>
      <w:szCs w:val="22"/>
      <w:lang w:eastAsia="en-AU"/>
    </w:rPr>
  </w:style>
  <w:style w:type="paragraph" w:customStyle="1" w:styleId="TableText">
    <w:name w:val="Table Text"/>
    <w:link w:val="TableTextChar"/>
    <w:rsid w:val="004C6285"/>
    <w:pPr>
      <w:spacing w:before="40" w:after="40"/>
    </w:pPr>
    <w:rPr>
      <w:rFonts w:ascii="Arial" w:eastAsia="Times New Roman" w:hAnsi="Arial" w:cs="Arial"/>
      <w:sz w:val="18"/>
      <w:szCs w:val="18"/>
      <w:lang w:val="en-AU"/>
    </w:rPr>
  </w:style>
  <w:style w:type="paragraph" w:customStyle="1" w:styleId="TableHeader">
    <w:name w:val="Table Header"/>
    <w:link w:val="TableHeaderChar"/>
    <w:rsid w:val="004C6285"/>
    <w:pPr>
      <w:keepNext/>
      <w:spacing w:before="60" w:after="20"/>
    </w:pPr>
    <w:rPr>
      <w:rFonts w:ascii="Arial" w:eastAsia="Times New Roman" w:hAnsi="Arial" w:cs="Arial"/>
      <w:b/>
      <w:color w:val="FFFFFF"/>
      <w:sz w:val="20"/>
      <w:szCs w:val="20"/>
      <w:lang w:val="en-AU"/>
    </w:rPr>
  </w:style>
  <w:style w:type="paragraph" w:customStyle="1" w:styleId="Spacer">
    <w:name w:val="Spacer"/>
    <w:next w:val="BodyText"/>
    <w:link w:val="SpacerChar"/>
    <w:rsid w:val="004C6285"/>
    <w:pPr>
      <w:ind w:left="794"/>
    </w:pPr>
    <w:rPr>
      <w:rFonts w:ascii="Arial" w:eastAsia="Times New Roman" w:hAnsi="Arial" w:cs="Arial"/>
      <w:sz w:val="12"/>
      <w:szCs w:val="12"/>
      <w:lang w:val="en-AU"/>
    </w:rPr>
  </w:style>
  <w:style w:type="paragraph" w:customStyle="1" w:styleId="TableLabel">
    <w:name w:val="Table Label"/>
    <w:next w:val="BodyText"/>
    <w:rsid w:val="004C6285"/>
    <w:pPr>
      <w:keepNext/>
      <w:keepLines/>
      <w:tabs>
        <w:tab w:val="left" w:pos="1701"/>
      </w:tabs>
      <w:spacing w:before="120" w:after="60"/>
      <w:ind w:left="1701" w:hanging="907"/>
    </w:pPr>
    <w:rPr>
      <w:rFonts w:ascii="Arial" w:eastAsia="Times New Roman" w:hAnsi="Arial" w:cs="Times New Roman"/>
      <w:i/>
      <w:iCs/>
      <w:sz w:val="20"/>
      <w:szCs w:val="20"/>
      <w:lang w:val="en-AU"/>
    </w:rPr>
  </w:style>
  <w:style w:type="paragraph" w:customStyle="1" w:styleId="Level1-Heading">
    <w:name w:val="Level 1 - Heading"/>
    <w:next w:val="Normal"/>
    <w:rsid w:val="004C6285"/>
    <w:pPr>
      <w:keepNext/>
      <w:numPr>
        <w:numId w:val="13"/>
      </w:numPr>
      <w:tabs>
        <w:tab w:val="left" w:pos="794"/>
      </w:tabs>
      <w:spacing w:before="120" w:after="120"/>
      <w:outlineLvl w:val="0"/>
    </w:pPr>
    <w:rPr>
      <w:rFonts w:ascii="Arial" w:eastAsia="Times New Roman" w:hAnsi="Arial" w:cs="Arial"/>
      <w:b/>
      <w:caps/>
      <w:color w:val="002D56"/>
      <w:sz w:val="20"/>
      <w:szCs w:val="21"/>
      <w:lang w:val="en-AU"/>
    </w:rPr>
  </w:style>
  <w:style w:type="paragraph" w:customStyle="1" w:styleId="Level2-Heading">
    <w:name w:val="Level 2 - Heading"/>
    <w:next w:val="Normal"/>
    <w:rsid w:val="004C6285"/>
    <w:pPr>
      <w:keepNext/>
      <w:numPr>
        <w:ilvl w:val="1"/>
        <w:numId w:val="13"/>
      </w:numPr>
      <w:spacing w:before="120" w:after="120"/>
      <w:outlineLvl w:val="1"/>
    </w:pPr>
    <w:rPr>
      <w:rFonts w:ascii="Arial" w:eastAsia="Times New Roman" w:hAnsi="Arial" w:cs="Arial"/>
      <w:b/>
      <w:color w:val="002D56"/>
      <w:sz w:val="20"/>
      <w:lang w:val="en-AU"/>
    </w:rPr>
  </w:style>
  <w:style w:type="paragraph" w:customStyle="1" w:styleId="Level3-Heading">
    <w:name w:val="Level 3 - Heading"/>
    <w:next w:val="Normal"/>
    <w:rsid w:val="004C6285"/>
    <w:pPr>
      <w:keepNext/>
      <w:numPr>
        <w:ilvl w:val="2"/>
        <w:numId w:val="13"/>
      </w:numPr>
      <w:spacing w:before="120" w:after="120"/>
      <w:outlineLvl w:val="2"/>
    </w:pPr>
    <w:rPr>
      <w:rFonts w:ascii="Arial" w:eastAsia="Times New Roman" w:hAnsi="Arial" w:cs="Arial"/>
      <w:b/>
      <w:color w:val="002D56"/>
      <w:sz w:val="20"/>
      <w:lang w:val="en-AU"/>
    </w:rPr>
  </w:style>
  <w:style w:type="paragraph" w:customStyle="1" w:styleId="Level4-Heading">
    <w:name w:val="Level 4 - Heading"/>
    <w:next w:val="Normal"/>
    <w:rsid w:val="004C6285"/>
    <w:pPr>
      <w:keepNext/>
      <w:numPr>
        <w:ilvl w:val="3"/>
        <w:numId w:val="13"/>
      </w:numPr>
      <w:tabs>
        <w:tab w:val="left" w:pos="794"/>
        <w:tab w:val="left" w:pos="907"/>
        <w:tab w:val="left" w:pos="1021"/>
        <w:tab w:val="left" w:pos="1134"/>
      </w:tabs>
      <w:spacing w:before="120" w:after="120"/>
      <w:outlineLvl w:val="3"/>
    </w:pPr>
    <w:rPr>
      <w:rFonts w:ascii="Arial" w:eastAsia="Times New Roman" w:hAnsi="Arial" w:cs="Arial"/>
      <w:b/>
      <w:color w:val="002D56"/>
      <w:sz w:val="20"/>
      <w:lang w:val="en-AU"/>
    </w:rPr>
  </w:style>
  <w:style w:type="paragraph" w:customStyle="1" w:styleId="LevelBody1-a">
    <w:name w:val="Level Body 1 - (a)"/>
    <w:rsid w:val="004C6285"/>
    <w:pPr>
      <w:numPr>
        <w:ilvl w:val="4"/>
        <w:numId w:val="13"/>
      </w:numPr>
      <w:spacing w:before="120" w:after="120"/>
    </w:pPr>
    <w:rPr>
      <w:rFonts w:ascii="Arial" w:eastAsia="Times New Roman" w:hAnsi="Arial" w:cs="Arial"/>
      <w:sz w:val="20"/>
      <w:szCs w:val="20"/>
      <w:lang w:val="en-AU"/>
    </w:rPr>
  </w:style>
  <w:style w:type="paragraph" w:customStyle="1" w:styleId="LevelBody2-i">
    <w:name w:val="Level Body 2 - i."/>
    <w:rsid w:val="004C6285"/>
    <w:pPr>
      <w:numPr>
        <w:ilvl w:val="5"/>
        <w:numId w:val="13"/>
      </w:numPr>
      <w:spacing w:before="120" w:after="120"/>
    </w:pPr>
    <w:rPr>
      <w:rFonts w:ascii="Arial" w:eastAsia="Times New Roman" w:hAnsi="Arial" w:cs="Arial"/>
      <w:sz w:val="20"/>
      <w:szCs w:val="20"/>
      <w:lang w:val="en-AU"/>
    </w:rPr>
  </w:style>
  <w:style w:type="paragraph" w:customStyle="1" w:styleId="LevelBody3-A">
    <w:name w:val="Level Body 3 - (A)"/>
    <w:rsid w:val="004C6285"/>
    <w:pPr>
      <w:numPr>
        <w:ilvl w:val="6"/>
        <w:numId w:val="13"/>
      </w:numPr>
      <w:spacing w:before="120" w:after="120"/>
    </w:pPr>
    <w:rPr>
      <w:rFonts w:ascii="Arial" w:eastAsia="Times New Roman" w:hAnsi="Arial" w:cs="Arial"/>
      <w:sz w:val="20"/>
      <w:szCs w:val="20"/>
      <w:lang w:val="en-AU"/>
    </w:rPr>
  </w:style>
  <w:style w:type="paragraph" w:customStyle="1" w:styleId="LevelBody4-I">
    <w:name w:val="Level Body 4 - I."/>
    <w:rsid w:val="004C6285"/>
    <w:pPr>
      <w:numPr>
        <w:ilvl w:val="7"/>
        <w:numId w:val="13"/>
      </w:numPr>
      <w:spacing w:before="120" w:after="120"/>
    </w:pPr>
    <w:rPr>
      <w:rFonts w:ascii="Arial" w:eastAsia="Times New Roman" w:hAnsi="Arial" w:cs="Arial"/>
      <w:sz w:val="20"/>
      <w:szCs w:val="20"/>
      <w:lang w:val="en-AU"/>
    </w:rPr>
  </w:style>
  <w:style w:type="character" w:customStyle="1" w:styleId="TableHeaderChar">
    <w:name w:val="Table Header Char"/>
    <w:link w:val="TableHeader"/>
    <w:rsid w:val="004C6285"/>
    <w:rPr>
      <w:rFonts w:ascii="Arial" w:eastAsia="Times New Roman" w:hAnsi="Arial" w:cs="Arial"/>
      <w:b/>
      <w:color w:val="FFFFFF"/>
      <w:sz w:val="20"/>
      <w:szCs w:val="20"/>
      <w:lang w:val="en-AU"/>
    </w:rPr>
  </w:style>
  <w:style w:type="character" w:customStyle="1" w:styleId="SpacerChar">
    <w:name w:val="Spacer Char"/>
    <w:link w:val="Spacer"/>
    <w:rsid w:val="004C6285"/>
    <w:rPr>
      <w:rFonts w:ascii="Arial" w:eastAsia="Times New Roman" w:hAnsi="Arial" w:cs="Arial"/>
      <w:sz w:val="12"/>
      <w:szCs w:val="12"/>
      <w:lang w:val="en-AU"/>
    </w:rPr>
  </w:style>
  <w:style w:type="character" w:customStyle="1" w:styleId="TableTextChar">
    <w:name w:val="Table Text Char"/>
    <w:link w:val="TableText"/>
    <w:rsid w:val="004C6285"/>
    <w:rPr>
      <w:rFonts w:ascii="Arial" w:eastAsia="Times New Roman" w:hAnsi="Arial" w:cs="Arial"/>
      <w:sz w:val="18"/>
      <w:szCs w:val="18"/>
      <w:lang w:val="en-AU"/>
    </w:rPr>
  </w:style>
  <w:style w:type="paragraph" w:customStyle="1" w:styleId="ICBNormal">
    <w:name w:val="ICB Normal"/>
    <w:basedOn w:val="Normal"/>
    <w:qFormat/>
    <w:rsid w:val="00804F3E"/>
    <w:pPr>
      <w:spacing w:after="0" w:line="240" w:lineRule="auto"/>
    </w:pPr>
    <w:rPr>
      <w:rFonts w:ascii="Calibri" w:eastAsia="Times New Roman" w:hAnsi="Calibri" w:cs="Times New Roman"/>
      <w:sz w:val="16"/>
      <w:lang w:eastAsia="en-US"/>
    </w:rPr>
  </w:style>
  <w:style w:type="paragraph" w:customStyle="1" w:styleId="ICBTableBlack">
    <w:name w:val="ICB Table Black"/>
    <w:basedOn w:val="Normal"/>
    <w:rsid w:val="00804F3E"/>
    <w:pPr>
      <w:spacing w:after="0" w:line="240" w:lineRule="auto"/>
    </w:pPr>
    <w:rPr>
      <w:rFonts w:ascii="Calibri" w:eastAsia="Times New Roman" w:hAnsi="Calibri" w:cs="Calibri"/>
      <w:lang w:eastAsia="en-US"/>
    </w:rPr>
  </w:style>
  <w:style w:type="paragraph" w:customStyle="1" w:styleId="Body">
    <w:name w:val="Body"/>
    <w:basedOn w:val="Normal"/>
    <w:qFormat/>
    <w:rsid w:val="00480BDA"/>
    <w:pPr>
      <w:spacing w:before="60" w:line="240" w:lineRule="auto"/>
    </w:pPr>
    <w:rPr>
      <w:rFonts w:ascii="Arial" w:eastAsia="Times New Roman" w:hAnsi="Arial" w:cs="Times New Roman"/>
      <w:lang w:eastAsia="en-AU"/>
    </w:rPr>
  </w:style>
  <w:style w:type="paragraph" w:styleId="Revision">
    <w:name w:val="Revision"/>
    <w:hidden/>
    <w:uiPriority w:val="99"/>
    <w:semiHidden/>
    <w:rsid w:val="00AB34BF"/>
    <w:rPr>
      <w:rFonts w:ascii="Tahoma" w:eastAsia="PMingLiU" w:hAnsi="Tahoma" w:cs="Tahoma"/>
      <w:sz w:val="20"/>
      <w:szCs w:val="20"/>
      <w:lang w:val="en-AU" w:eastAsia="zh-TW"/>
    </w:rPr>
  </w:style>
  <w:style w:type="character" w:styleId="FollowedHyperlink">
    <w:name w:val="FollowedHyperlink"/>
    <w:basedOn w:val="DefaultParagraphFont"/>
    <w:uiPriority w:val="99"/>
    <w:semiHidden/>
    <w:unhideWhenUsed/>
    <w:rsid w:val="00090DF3"/>
    <w:rPr>
      <w:color w:val="954F72" w:themeColor="followedHyperlink"/>
      <w:u w:val="single"/>
    </w:rPr>
  </w:style>
  <w:style w:type="character" w:styleId="UnresolvedMention">
    <w:name w:val="Unresolved Mention"/>
    <w:basedOn w:val="DefaultParagraphFont"/>
    <w:uiPriority w:val="99"/>
    <w:rsid w:val="00090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96745">
      <w:bodyDiv w:val="1"/>
      <w:marLeft w:val="0"/>
      <w:marRight w:val="0"/>
      <w:marTop w:val="0"/>
      <w:marBottom w:val="0"/>
      <w:divBdr>
        <w:top w:val="none" w:sz="0" w:space="0" w:color="auto"/>
        <w:left w:val="none" w:sz="0" w:space="0" w:color="auto"/>
        <w:bottom w:val="none" w:sz="0" w:space="0" w:color="auto"/>
        <w:right w:val="none" w:sz="0" w:space="0" w:color="auto"/>
      </w:divBdr>
    </w:div>
    <w:div w:id="897283962">
      <w:bodyDiv w:val="1"/>
      <w:marLeft w:val="0"/>
      <w:marRight w:val="0"/>
      <w:marTop w:val="0"/>
      <w:marBottom w:val="0"/>
      <w:divBdr>
        <w:top w:val="none" w:sz="0" w:space="0" w:color="auto"/>
        <w:left w:val="none" w:sz="0" w:space="0" w:color="auto"/>
        <w:bottom w:val="none" w:sz="0" w:space="0" w:color="auto"/>
        <w:right w:val="none" w:sz="0" w:space="0" w:color="auto"/>
      </w:divBdr>
    </w:div>
    <w:div w:id="924798975">
      <w:bodyDiv w:val="1"/>
      <w:marLeft w:val="0"/>
      <w:marRight w:val="0"/>
      <w:marTop w:val="0"/>
      <w:marBottom w:val="0"/>
      <w:divBdr>
        <w:top w:val="none" w:sz="0" w:space="0" w:color="auto"/>
        <w:left w:val="none" w:sz="0" w:space="0" w:color="auto"/>
        <w:bottom w:val="none" w:sz="0" w:space="0" w:color="auto"/>
        <w:right w:val="none" w:sz="0" w:space="0" w:color="auto"/>
      </w:divBdr>
      <w:divsChild>
        <w:div w:id="1587379657">
          <w:marLeft w:val="0"/>
          <w:marRight w:val="0"/>
          <w:marTop w:val="0"/>
          <w:marBottom w:val="0"/>
          <w:divBdr>
            <w:top w:val="none" w:sz="0" w:space="0" w:color="auto"/>
            <w:left w:val="none" w:sz="0" w:space="0" w:color="auto"/>
            <w:bottom w:val="none" w:sz="0" w:space="0" w:color="auto"/>
            <w:right w:val="none" w:sz="0" w:space="0" w:color="auto"/>
          </w:divBdr>
        </w:div>
        <w:div w:id="1123303276">
          <w:marLeft w:val="0"/>
          <w:marRight w:val="0"/>
          <w:marTop w:val="0"/>
          <w:marBottom w:val="0"/>
          <w:divBdr>
            <w:top w:val="none" w:sz="0" w:space="0" w:color="auto"/>
            <w:left w:val="none" w:sz="0" w:space="0" w:color="auto"/>
            <w:bottom w:val="none" w:sz="0" w:space="0" w:color="auto"/>
            <w:right w:val="none" w:sz="0" w:space="0" w:color="auto"/>
          </w:divBdr>
        </w:div>
      </w:divsChild>
    </w:div>
    <w:div w:id="1038429070">
      <w:bodyDiv w:val="1"/>
      <w:marLeft w:val="0"/>
      <w:marRight w:val="0"/>
      <w:marTop w:val="0"/>
      <w:marBottom w:val="0"/>
      <w:divBdr>
        <w:top w:val="none" w:sz="0" w:space="0" w:color="auto"/>
        <w:left w:val="none" w:sz="0" w:space="0" w:color="auto"/>
        <w:bottom w:val="none" w:sz="0" w:space="0" w:color="auto"/>
        <w:right w:val="none" w:sz="0" w:space="0" w:color="auto"/>
      </w:divBdr>
      <w:divsChild>
        <w:div w:id="1027415871">
          <w:marLeft w:val="547"/>
          <w:marRight w:val="0"/>
          <w:marTop w:val="82"/>
          <w:marBottom w:val="0"/>
          <w:divBdr>
            <w:top w:val="none" w:sz="0" w:space="0" w:color="auto"/>
            <w:left w:val="none" w:sz="0" w:space="0" w:color="auto"/>
            <w:bottom w:val="none" w:sz="0" w:space="0" w:color="auto"/>
            <w:right w:val="none" w:sz="0" w:space="0" w:color="auto"/>
          </w:divBdr>
        </w:div>
      </w:divsChild>
    </w:div>
    <w:div w:id="1166239972">
      <w:bodyDiv w:val="1"/>
      <w:marLeft w:val="0"/>
      <w:marRight w:val="0"/>
      <w:marTop w:val="0"/>
      <w:marBottom w:val="0"/>
      <w:divBdr>
        <w:top w:val="none" w:sz="0" w:space="0" w:color="auto"/>
        <w:left w:val="none" w:sz="0" w:space="0" w:color="auto"/>
        <w:bottom w:val="none" w:sz="0" w:space="0" w:color="auto"/>
        <w:right w:val="none" w:sz="0" w:space="0" w:color="auto"/>
      </w:divBdr>
      <w:divsChild>
        <w:div w:id="616986155">
          <w:marLeft w:val="0"/>
          <w:marRight w:val="0"/>
          <w:marTop w:val="0"/>
          <w:marBottom w:val="0"/>
          <w:divBdr>
            <w:top w:val="none" w:sz="0" w:space="0" w:color="auto"/>
            <w:left w:val="none" w:sz="0" w:space="0" w:color="auto"/>
            <w:bottom w:val="none" w:sz="0" w:space="0" w:color="auto"/>
            <w:right w:val="none" w:sz="0" w:space="0" w:color="auto"/>
          </w:divBdr>
        </w:div>
        <w:div w:id="1877040500">
          <w:marLeft w:val="0"/>
          <w:marRight w:val="0"/>
          <w:marTop w:val="0"/>
          <w:marBottom w:val="0"/>
          <w:divBdr>
            <w:top w:val="none" w:sz="0" w:space="0" w:color="auto"/>
            <w:left w:val="none" w:sz="0" w:space="0" w:color="auto"/>
            <w:bottom w:val="none" w:sz="0" w:space="0" w:color="auto"/>
            <w:right w:val="none" w:sz="0" w:space="0" w:color="auto"/>
          </w:divBdr>
        </w:div>
      </w:divsChild>
    </w:div>
    <w:div w:id="1215197736">
      <w:bodyDiv w:val="1"/>
      <w:marLeft w:val="0"/>
      <w:marRight w:val="0"/>
      <w:marTop w:val="0"/>
      <w:marBottom w:val="0"/>
      <w:divBdr>
        <w:top w:val="none" w:sz="0" w:space="0" w:color="auto"/>
        <w:left w:val="none" w:sz="0" w:space="0" w:color="auto"/>
        <w:bottom w:val="none" w:sz="0" w:space="0" w:color="auto"/>
        <w:right w:val="none" w:sz="0" w:space="0" w:color="auto"/>
      </w:divBdr>
    </w:div>
    <w:div w:id="1416319445">
      <w:bodyDiv w:val="1"/>
      <w:marLeft w:val="0"/>
      <w:marRight w:val="0"/>
      <w:marTop w:val="0"/>
      <w:marBottom w:val="0"/>
      <w:divBdr>
        <w:top w:val="none" w:sz="0" w:space="0" w:color="auto"/>
        <w:left w:val="none" w:sz="0" w:space="0" w:color="auto"/>
        <w:bottom w:val="none" w:sz="0" w:space="0" w:color="auto"/>
        <w:right w:val="none" w:sz="0" w:space="0" w:color="auto"/>
      </w:divBdr>
    </w:div>
    <w:div w:id="1457991394">
      <w:bodyDiv w:val="1"/>
      <w:marLeft w:val="0"/>
      <w:marRight w:val="0"/>
      <w:marTop w:val="0"/>
      <w:marBottom w:val="0"/>
      <w:divBdr>
        <w:top w:val="none" w:sz="0" w:space="0" w:color="auto"/>
        <w:left w:val="none" w:sz="0" w:space="0" w:color="auto"/>
        <w:bottom w:val="none" w:sz="0" w:space="0" w:color="auto"/>
        <w:right w:val="none" w:sz="0" w:space="0" w:color="auto"/>
      </w:divBdr>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
    <w:div w:id="1694695514">
      <w:bodyDiv w:val="1"/>
      <w:marLeft w:val="0"/>
      <w:marRight w:val="0"/>
      <w:marTop w:val="0"/>
      <w:marBottom w:val="0"/>
      <w:divBdr>
        <w:top w:val="none" w:sz="0" w:space="0" w:color="auto"/>
        <w:left w:val="none" w:sz="0" w:space="0" w:color="auto"/>
        <w:bottom w:val="none" w:sz="0" w:space="0" w:color="auto"/>
        <w:right w:val="none" w:sz="0" w:space="0" w:color="auto"/>
      </w:divBdr>
    </w:div>
    <w:div w:id="1960186497">
      <w:bodyDiv w:val="1"/>
      <w:marLeft w:val="0"/>
      <w:marRight w:val="0"/>
      <w:marTop w:val="0"/>
      <w:marBottom w:val="0"/>
      <w:divBdr>
        <w:top w:val="none" w:sz="0" w:space="0" w:color="auto"/>
        <w:left w:val="none" w:sz="0" w:space="0" w:color="auto"/>
        <w:bottom w:val="none" w:sz="0" w:space="0" w:color="auto"/>
        <w:right w:val="none" w:sz="0" w:space="0" w:color="auto"/>
      </w:divBdr>
    </w:div>
    <w:div w:id="2071465795">
      <w:bodyDiv w:val="1"/>
      <w:marLeft w:val="0"/>
      <w:marRight w:val="0"/>
      <w:marTop w:val="0"/>
      <w:marBottom w:val="0"/>
      <w:divBdr>
        <w:top w:val="none" w:sz="0" w:space="0" w:color="auto"/>
        <w:left w:val="none" w:sz="0" w:space="0" w:color="auto"/>
        <w:bottom w:val="none" w:sz="0" w:space="0" w:color="auto"/>
        <w:right w:val="none" w:sz="0" w:space="0" w:color="auto"/>
      </w:divBdr>
      <w:divsChild>
        <w:div w:id="1958566065">
          <w:marLeft w:val="0"/>
          <w:marRight w:val="0"/>
          <w:marTop w:val="0"/>
          <w:marBottom w:val="0"/>
          <w:divBdr>
            <w:top w:val="none" w:sz="0" w:space="0" w:color="auto"/>
            <w:left w:val="none" w:sz="0" w:space="0" w:color="auto"/>
            <w:bottom w:val="none" w:sz="0" w:space="0" w:color="auto"/>
            <w:right w:val="none" w:sz="0" w:space="0" w:color="auto"/>
          </w:divBdr>
        </w:div>
        <w:div w:id="491022333">
          <w:marLeft w:val="0"/>
          <w:marRight w:val="0"/>
          <w:marTop w:val="0"/>
          <w:marBottom w:val="0"/>
          <w:divBdr>
            <w:top w:val="none" w:sz="0" w:space="0" w:color="auto"/>
            <w:left w:val="none" w:sz="0" w:space="0" w:color="auto"/>
            <w:bottom w:val="none" w:sz="0" w:space="0" w:color="auto"/>
            <w:right w:val="none" w:sz="0" w:space="0" w:color="auto"/>
          </w:divBdr>
        </w:div>
      </w:divsChild>
    </w:div>
    <w:div w:id="2142922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usiness-analysis.com.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info@business-analysis.com.au"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chart" Target="charts/chart1.xml"/></Relationships>
</file>

<file path=word/_rels/footer2.xml.rels><?xml version="1.0" encoding="UTF-8" standalone="yes"?>
<Relationships xmlns="http://schemas.openxmlformats.org/package/2006/relationships"><Relationship Id="rId2" Type="http://schemas.openxmlformats.org/officeDocument/2006/relationships/hyperlink" Target="http://www.business-analysis.com.au" TargetMode="External"/><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garethjones\Google%20Drive\10%20BAPL%20Consultants\20%20Consulting%20Templates\20%20Business%20Case\BAPL%20Business%20Case%20Financialsv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Cash Flow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'Cash Flow Diagram'!$A$8</c:f>
              <c:strCache>
                <c:ptCount val="1"/>
                <c:pt idx="0">
                  <c:v>As-Is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'Cash Flow Diagram'!$B$7:$F$7</c:f>
              <c:strCache>
                <c:ptCount val="5"/>
                <c:pt idx="0">
                  <c:v>Year 1</c:v>
                </c:pt>
                <c:pt idx="1">
                  <c:v>Year 2</c:v>
                </c:pt>
                <c:pt idx="2">
                  <c:v>Year 3</c:v>
                </c:pt>
                <c:pt idx="3">
                  <c:v>Year 4</c:v>
                </c:pt>
                <c:pt idx="4">
                  <c:v>Year 5</c:v>
                </c:pt>
              </c:strCache>
            </c:strRef>
          </c:cat>
          <c:val>
            <c:numRef>
              <c:f>'Cash Flow Diagram'!$B$8:$F$8</c:f>
              <c:numCache>
                <c:formatCode>#,##0_);\(#,##0\)</c:formatCode>
                <c:ptCount val="5"/>
                <c:pt idx="0">
                  <c:v>489</c:v>
                </c:pt>
                <c:pt idx="1">
                  <c:v>903</c:v>
                </c:pt>
                <c:pt idx="2">
                  <c:v>1186</c:v>
                </c:pt>
                <c:pt idx="3">
                  <c:v>1552</c:v>
                </c:pt>
                <c:pt idx="4">
                  <c:v>1828</c:v>
                </c:pt>
              </c:numCache>
            </c:numRef>
          </c:val>
          <c:extLst>
            <c:ext xmlns:c16="http://schemas.microsoft.com/office/drawing/2014/chart" uri="{C3380CC4-5D6E-409C-BE32-E72D297353CC}">
              <c16:uniqueId val="{00000000-4C73-45DD-9099-46AF80F77783}"/>
            </c:ext>
          </c:extLst>
        </c:ser>
        <c:ser>
          <c:idx val="1"/>
          <c:order val="1"/>
          <c:tx>
            <c:strRef>
              <c:f>'Cash Flow Diagram'!$A$9</c:f>
              <c:strCache>
                <c:ptCount val="1"/>
                <c:pt idx="0">
                  <c:v>To-Be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'Cash Flow Diagram'!$B$7:$F$7</c:f>
              <c:strCache>
                <c:ptCount val="5"/>
                <c:pt idx="0">
                  <c:v>Year 1</c:v>
                </c:pt>
                <c:pt idx="1">
                  <c:v>Year 2</c:v>
                </c:pt>
                <c:pt idx="2">
                  <c:v>Year 3</c:v>
                </c:pt>
                <c:pt idx="3">
                  <c:v>Year 4</c:v>
                </c:pt>
                <c:pt idx="4">
                  <c:v>Year 5</c:v>
                </c:pt>
              </c:strCache>
            </c:strRef>
          </c:cat>
          <c:val>
            <c:numRef>
              <c:f>'Cash Flow Diagram'!$B$9:$F$9</c:f>
              <c:numCache>
                <c:formatCode>#,##0_);\(#,##0\)</c:formatCode>
                <c:ptCount val="5"/>
                <c:pt idx="0">
                  <c:v>-842</c:v>
                </c:pt>
                <c:pt idx="1">
                  <c:v>-238</c:v>
                </c:pt>
                <c:pt idx="2">
                  <c:v>1383</c:v>
                </c:pt>
                <c:pt idx="3">
                  <c:v>2546</c:v>
                </c:pt>
                <c:pt idx="4">
                  <c:v>4199</c:v>
                </c:pt>
              </c:numCache>
            </c:numRef>
          </c:val>
          <c:extLst>
            <c:ext xmlns:c16="http://schemas.microsoft.com/office/drawing/2014/chart" uri="{C3380CC4-5D6E-409C-BE32-E72D297353CC}">
              <c16:uniqueId val="{00000001-4C73-45DD-9099-46AF80F77783}"/>
            </c:ext>
          </c:extLst>
        </c:ser>
        <c:dLbls>
          <c:showLegendKey val="0"/>
          <c:showVal val="1"/>
          <c:showCatName val="0"/>
          <c:showSerName val="0"/>
          <c:showPercent val="0"/>
          <c:showBubbleSize val="0"/>
        </c:dLbls>
        <c:gapWidth val="65"/>
        <c:shape val="box"/>
        <c:axId val="-407254288"/>
        <c:axId val="-407304384"/>
        <c:axId val="0"/>
      </c:bar3DChart>
      <c:catAx>
        <c:axId val="-40725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7304384"/>
        <c:crosses val="autoZero"/>
        <c:auto val="1"/>
        <c:lblAlgn val="ctr"/>
        <c:lblOffset val="100"/>
        <c:noMultiLvlLbl val="0"/>
      </c:catAx>
      <c:valAx>
        <c:axId val="-407304384"/>
        <c:scaling>
          <c:orientation val="minMax"/>
        </c:scaling>
        <c:delete val="0"/>
        <c:axPos val="l"/>
        <c:majorGridlines>
          <c:spPr>
            <a:ln w="9525" cap="flat" cmpd="sng" algn="ctr">
              <a:solidFill>
                <a:schemeClr val="dk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7254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F50EE2-6D90-764A-80A6-01D448EA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2330</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gareth.jones@busanalysts.com.au</dc:creator>
  <cp:keywords/>
  <dc:description/>
  <cp:lastModifiedBy>Intern</cp:lastModifiedBy>
  <cp:revision>8</cp:revision>
  <cp:lastPrinted>2016-08-09T05:11:00Z</cp:lastPrinted>
  <dcterms:created xsi:type="dcterms:W3CDTF">2020-07-07T05:47:00Z</dcterms:created>
  <dcterms:modified xsi:type="dcterms:W3CDTF">2020-10-30T03:39:00Z</dcterms:modified>
</cp:coreProperties>
</file>